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9087C" w14:textId="5AA38E7E" w:rsidR="00A64C4C" w:rsidRPr="00A32BDF" w:rsidRDefault="00A32BDF">
      <w:pPr>
        <w:pStyle w:val="Bodytext4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 xml:space="preserve">Městský úřad </w:t>
      </w:r>
      <w:r>
        <w:rPr>
          <w:rFonts w:ascii="Times New Roman" w:hAnsi="Times New Roman" w:cs="Times New Roman"/>
        </w:rPr>
        <w:t>Hustopeče</w:t>
      </w:r>
    </w:p>
    <w:p w14:paraId="18872FB3" w14:textId="77777777" w:rsidR="00A64C4C" w:rsidRPr="00A32BDF" w:rsidRDefault="00A32BDF">
      <w:pPr>
        <w:pStyle w:val="Bodytext20"/>
        <w:rPr>
          <w:rFonts w:ascii="Times New Roman" w:hAnsi="Times New Roman" w:cs="Times New Roman"/>
        </w:rPr>
      </w:pPr>
      <w:r w:rsidRPr="00A32BDF">
        <w:rPr>
          <w:rFonts w:ascii="Times New Roman" w:hAnsi="Times New Roman" w:cs="Times New Roman"/>
        </w:rPr>
        <w:t>Rejstřík honebních společenstev</w:t>
      </w:r>
    </w:p>
    <w:p w14:paraId="153DB7C7" w14:textId="7A82A76E" w:rsidR="00A64C4C" w:rsidRPr="00A32BDF" w:rsidRDefault="00A32BDF">
      <w:pPr>
        <w:pStyle w:val="Bodytext10"/>
        <w:spacing w:after="180" w:line="240" w:lineRule="auto"/>
        <w:ind w:firstLine="200"/>
        <w:rPr>
          <w:rFonts w:ascii="Times New Roman" w:hAnsi="Times New Roman" w:cs="Times New Roman"/>
          <w:sz w:val="22"/>
          <w:szCs w:val="22"/>
        </w:rPr>
      </w:pPr>
      <w:r w:rsidRPr="00A32BDF">
        <w:rPr>
          <w:rFonts w:ascii="Times New Roman" w:hAnsi="Times New Roman" w:cs="Times New Roman"/>
          <w:sz w:val="22"/>
          <w:szCs w:val="22"/>
        </w:rPr>
        <w:t>veden</w:t>
      </w:r>
      <w:r>
        <w:rPr>
          <w:rFonts w:ascii="Times New Roman" w:hAnsi="Times New Roman" w:cs="Times New Roman"/>
          <w:sz w:val="22"/>
          <w:szCs w:val="22"/>
        </w:rPr>
        <w:t>ý</w:t>
      </w:r>
      <w:r w:rsidRPr="00A32BDF">
        <w:rPr>
          <w:rFonts w:ascii="Times New Roman" w:hAnsi="Times New Roman" w:cs="Times New Roman"/>
          <w:sz w:val="22"/>
          <w:szCs w:val="22"/>
        </w:rPr>
        <w:t xml:space="preserve"> podle ust. § 28 odst. 1 a 3 zákona č. 449/2001 Sb., o myslivosti, ve znění pozdějších předpisů</w:t>
      </w:r>
    </w:p>
    <w:p w14:paraId="7BC00749" w14:textId="77777777" w:rsidR="00A64C4C" w:rsidRPr="00231064" w:rsidRDefault="00A32BDF">
      <w:pPr>
        <w:pStyle w:val="Tablecaption10"/>
        <w:ind w:left="106"/>
        <w:rPr>
          <w:rFonts w:ascii="Times New Roman" w:hAnsi="Times New Roman" w:cs="Times New Roman"/>
          <w:sz w:val="24"/>
          <w:szCs w:val="24"/>
        </w:rPr>
      </w:pPr>
      <w:r w:rsidRPr="00231064">
        <w:rPr>
          <w:rFonts w:ascii="Times New Roman" w:hAnsi="Times New Roman" w:cs="Times New Roman"/>
          <w:sz w:val="24"/>
          <w:szCs w:val="24"/>
        </w:rPr>
        <w:t>1. Údaje o honebním společenstvu (HS)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27"/>
        <w:gridCol w:w="4622"/>
      </w:tblGrid>
      <w:tr w:rsidR="00A64C4C" w:rsidRPr="00A32BDF" w14:paraId="3ED848F6" w14:textId="77777777">
        <w:trPr>
          <w:trHeight w:hRule="exact" w:val="317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0E46BF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Název :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0F951D" w14:textId="77777777" w:rsidR="00A64C4C" w:rsidRPr="00A32BDF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Sídlo :</w:t>
            </w:r>
          </w:p>
        </w:tc>
      </w:tr>
      <w:tr w:rsidR="00A64C4C" w14:paraId="7F3A5049" w14:textId="77777777">
        <w:trPr>
          <w:trHeight w:hRule="exact" w:val="778"/>
          <w:jc w:val="center"/>
        </w:trPr>
        <w:tc>
          <w:tcPr>
            <w:tcW w:w="4627" w:type="dxa"/>
            <w:tcBorders>
              <w:left w:val="single" w:sz="4" w:space="0" w:color="auto"/>
            </w:tcBorders>
            <w:shd w:val="clear" w:color="auto" w:fill="FFFFFF"/>
          </w:tcPr>
          <w:p w14:paraId="0A73CD87" w14:textId="56CF3193" w:rsidR="00A64C4C" w:rsidRPr="00A32BDF" w:rsidRDefault="00A32BDF">
            <w:pPr>
              <w:pStyle w:val="Other10"/>
              <w:spacing w:line="257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2BD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Honební společenstvo </w:t>
            </w:r>
            <w:r w:rsidR="00F067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Klobouky - </w:t>
            </w:r>
            <w:r w:rsidR="0002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Háj</w:t>
            </w:r>
          </w:p>
        </w:tc>
        <w:tc>
          <w:tcPr>
            <w:tcW w:w="462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A06473" w14:textId="0C2972B3" w:rsidR="00A64C4C" w:rsidRPr="00D540E7" w:rsidRDefault="00D133E9">
            <w:pPr>
              <w:pStyle w:val="Other10"/>
              <w:spacing w:before="8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Starohorská 796/3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D06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Klobouky u Brna</w:t>
            </w:r>
          </w:p>
        </w:tc>
      </w:tr>
      <w:tr w:rsidR="00A64C4C" w14:paraId="11E99FD8" w14:textId="77777777">
        <w:trPr>
          <w:trHeight w:hRule="exact" w:val="778"/>
          <w:jc w:val="center"/>
        </w:trPr>
        <w:tc>
          <w:tcPr>
            <w:tcW w:w="4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B270FC7" w14:textId="41490EBD" w:rsidR="00A64C4C" w:rsidRPr="00D540E7" w:rsidRDefault="00A32BDF">
            <w:pPr>
              <w:pStyle w:val="Other10"/>
              <w:spacing w:after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Registrováno dne </w:t>
            </w:r>
            <w:r w:rsidR="000264A2" w:rsidRPr="00026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133E9" w:rsidRPr="00D133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540E7" w:rsidRPr="00D540E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0264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>. 2003</w:t>
            </w:r>
          </w:p>
          <w:p w14:paraId="249550E3" w14:textId="7AD186E5" w:rsidR="00A64C4C" w:rsidRPr="00D540E7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D540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Pod číslem: </w:t>
            </w:r>
            <w:r w:rsidR="000264A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</w:tc>
        <w:tc>
          <w:tcPr>
            <w:tcW w:w="4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CD73B" w14:textId="1DB1CE5F" w:rsidR="00A64C4C" w:rsidRDefault="00A32BDF">
            <w:pPr>
              <w:pStyle w:val="Other1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IČO:</w:t>
            </w:r>
            <w:r w:rsidR="00D133E9">
              <w:rPr>
                <w:b/>
                <w:bCs/>
                <w:sz w:val="20"/>
                <w:szCs w:val="20"/>
              </w:rPr>
              <w:t>7116</w:t>
            </w:r>
            <w:r w:rsidR="000264A2">
              <w:rPr>
                <w:b/>
                <w:bCs/>
                <w:sz w:val="20"/>
                <w:szCs w:val="20"/>
              </w:rPr>
              <w:t>5</w:t>
            </w:r>
            <w:r w:rsidR="00D133E9">
              <w:rPr>
                <w:b/>
                <w:bCs/>
                <w:sz w:val="20"/>
                <w:szCs w:val="20"/>
              </w:rPr>
              <w:t>7</w:t>
            </w:r>
            <w:r w:rsidR="000264A2">
              <w:rPr>
                <w:b/>
                <w:bCs/>
                <w:sz w:val="20"/>
                <w:szCs w:val="20"/>
              </w:rPr>
              <w:t>71</w:t>
            </w:r>
          </w:p>
        </w:tc>
      </w:tr>
    </w:tbl>
    <w:p w14:paraId="4AA5D7CB" w14:textId="77777777" w:rsidR="00A64C4C" w:rsidRDefault="00A64C4C">
      <w:pPr>
        <w:spacing w:after="179" w:line="1" w:lineRule="exact"/>
      </w:pPr>
    </w:p>
    <w:p w14:paraId="13F6E429" w14:textId="77777777" w:rsidR="00231064" w:rsidRDefault="00231064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</w:p>
    <w:p w14:paraId="575454AC" w14:textId="534833C5" w:rsidR="00A64C4C" w:rsidRPr="00B73B4A" w:rsidRDefault="00A32BDF">
      <w:pPr>
        <w:pStyle w:val="Tablecaption10"/>
        <w:ind w:left="110"/>
        <w:rPr>
          <w:rFonts w:ascii="Times New Roman" w:hAnsi="Times New Roman" w:cs="Times New Roman"/>
          <w:sz w:val="24"/>
          <w:szCs w:val="24"/>
        </w:rPr>
      </w:pPr>
      <w:r w:rsidRPr="00B73B4A">
        <w:rPr>
          <w:rFonts w:ascii="Times New Roman" w:hAnsi="Times New Roman" w:cs="Times New Roman"/>
          <w:sz w:val="24"/>
          <w:szCs w:val="24"/>
        </w:rPr>
        <w:t>2. Údaje o orgánech honebního společenstva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37"/>
        <w:gridCol w:w="4632"/>
      </w:tblGrid>
      <w:tr w:rsidR="00A64C4C" w14:paraId="0D847E4B" w14:textId="77777777">
        <w:trPr>
          <w:trHeight w:hRule="exact" w:val="2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94120BA" w14:textId="679B2F0A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Jméno a příjmení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32915C08" w14:textId="77777777" w:rsidR="00A64C4C" w:rsidRPr="00B73B4A" w:rsidRDefault="00A32BDF">
            <w:pPr>
              <w:pStyle w:val="Other1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sz w:val="22"/>
                <w:szCs w:val="22"/>
              </w:rPr>
              <w:t>Adresa trvalého pobytu :</w:t>
            </w:r>
          </w:p>
        </w:tc>
      </w:tr>
      <w:tr w:rsidR="00A64C4C" w14:paraId="3FEDFD16" w14:textId="77777777">
        <w:trPr>
          <w:trHeight w:hRule="exact" w:val="811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EEDBF7D" w14:textId="77777777" w:rsidR="00A64C4C" w:rsidRPr="00B73B4A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2"/>
                <w:szCs w:val="22"/>
              </w:rPr>
            </w:pPr>
            <w:r w:rsidRPr="00B73B4A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Honební starosta:</w:t>
            </w:r>
          </w:p>
          <w:p w14:paraId="71D7F9BF" w14:textId="2B9B533D" w:rsidR="00A64C4C" w:rsidRPr="00894AA8" w:rsidRDefault="00D133E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Marcel Vystoupil</w:t>
            </w:r>
            <w:r w:rsidR="00C958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>nar</w:t>
            </w:r>
            <w:r w:rsidR="00C958B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C958BA" w:rsidRPr="00C958BA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17.10.1968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4FE57" w14:textId="4914B72A" w:rsidR="00A64C4C" w:rsidRPr="00894AA8" w:rsidRDefault="00D133E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Starohorská 796/3</w:t>
            </w:r>
            <w:r w:rsidRPr="00D540E7">
              <w:rPr>
                <w:rFonts w:ascii="Times New Roman" w:hAnsi="Times New Roman" w:cs="Times New Roman"/>
                <w:sz w:val="24"/>
                <w:szCs w:val="24"/>
              </w:rPr>
              <w:t xml:space="preserve">, 691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 Klobouky u Brna</w:t>
            </w:r>
          </w:p>
        </w:tc>
      </w:tr>
      <w:tr w:rsidR="00A64C4C" w14:paraId="67BEF852" w14:textId="77777777">
        <w:trPr>
          <w:trHeight w:hRule="exact" w:val="80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81318A6" w14:textId="77777777" w:rsidR="00A64C4C" w:rsidRPr="00894AA8" w:rsidRDefault="00A32BDF">
            <w:pPr>
              <w:pStyle w:val="Other10"/>
              <w:spacing w:after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894AA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Honební místostarosta:</w:t>
            </w:r>
          </w:p>
          <w:p w14:paraId="7FA5621B" w14:textId="012E993D" w:rsidR="00A64C4C" w:rsidRPr="00894AA8" w:rsidRDefault="004C2A21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Pavel Veselý</w:t>
            </w:r>
            <w:r w:rsidR="005B0AE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 xml:space="preserve">nar. 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B0AE8" w:rsidRPr="005B0AE8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A2CB" w14:textId="2E42727F" w:rsidR="00A64C4C" w:rsidRPr="004B1659" w:rsidRDefault="004C2A21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Klobouky u Brna 955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>,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Klobouky u Brna</w:t>
            </w:r>
          </w:p>
        </w:tc>
      </w:tr>
      <w:tr w:rsidR="00A64C4C" w14:paraId="729064C3" w14:textId="77777777">
        <w:trPr>
          <w:trHeight w:hRule="exact" w:val="2040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952EF" w14:textId="77777777" w:rsidR="00A64C4C" w:rsidRPr="000427C6" w:rsidRDefault="00A32BDF">
            <w:pPr>
              <w:pStyle w:val="Other10"/>
              <w:spacing w:after="16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Členové výboru HS: </w:t>
            </w: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dle §24 zákona č. 449/2001 Sb.</w:t>
            </w:r>
          </w:p>
          <w:p w14:paraId="04B74C58" w14:textId="77777777" w:rsidR="00D133E9" w:rsidRDefault="00D133E9">
            <w:pPr>
              <w:pStyle w:val="Other10"/>
              <w:spacing w:after="16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20945A" w14:textId="2F81FCF2" w:rsidR="005B0AE8" w:rsidRDefault="000264A2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Ing. Pavel</w:t>
            </w:r>
            <w:r w:rsidR="00D133E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Veselý</w:t>
            </w:r>
            <w:r w:rsidR="004C2A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nar. dne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5B0A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212167F9" w14:textId="604B35E4" w:rsidR="005424B0" w:rsidRPr="000427C6" w:rsidRDefault="005424B0">
            <w:pPr>
              <w:pStyle w:val="Other10"/>
              <w:spacing w:after="1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E8CE8" w14:textId="4DD2F7A1" w:rsidR="005424B0" w:rsidRPr="009070AC" w:rsidRDefault="00D133E9">
            <w:pPr>
              <w:pStyle w:val="Other10"/>
              <w:spacing w:line="444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Masarykova </w:t>
            </w:r>
            <w:r w:rsidR="000264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4, 667 01</w:t>
            </w:r>
            <w:r w:rsidRPr="00894A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Židlochovice</w:t>
            </w:r>
            <w:r w:rsidRPr="009070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:rsidRPr="000427C6" w14:paraId="672A6F73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28768DCB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 Sbírka listin (přílohy rejstříku HS)</w:t>
            </w:r>
          </w:p>
        </w:tc>
      </w:tr>
      <w:tr w:rsidR="00A64C4C" w14:paraId="50519B92" w14:textId="77777777">
        <w:trPr>
          <w:trHeight w:hRule="exact" w:val="59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026C49" w14:textId="002F00BD" w:rsidR="00A64C4C" w:rsidRPr="000427C6" w:rsidRDefault="00A32BDF">
            <w:pPr>
              <w:pStyle w:val="Other10"/>
              <w:tabs>
                <w:tab w:val="left" w:pos="18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Stanovy HS</w:t>
            </w: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Schválen</w:t>
            </w:r>
            <w:r w:rsidR="000427C6" w:rsidRPr="000427C6">
              <w:rPr>
                <w:rFonts w:ascii="Times New Roman" w:hAnsi="Times New Roman" w:cs="Times New Roman"/>
                <w:sz w:val="24"/>
                <w:szCs w:val="24"/>
              </w:rPr>
              <w:t>y na valné hromadě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dne 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133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27C6">
              <w:rPr>
                <w:rFonts w:ascii="Times New Roman" w:hAnsi="Times New Roman" w:cs="Times New Roman"/>
                <w:sz w:val="24"/>
                <w:szCs w:val="24"/>
              </w:rPr>
              <w:t>.20</w:t>
            </w:r>
            <w:r w:rsidR="004C2A2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14:paraId="120120BD" w14:textId="54723409" w:rsidR="00A64C4C" w:rsidRPr="000427C6" w:rsidRDefault="000427C6" w:rsidP="000427C6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>Stanovy změněny dne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……………………….</w:t>
            </w:r>
            <w:r w:rsidR="00A32BDF" w:rsidRPr="000427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64C4C" w14:paraId="1D6B9DC0" w14:textId="77777777">
        <w:trPr>
          <w:trHeight w:hRule="exact" w:val="1094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CA109F" w14:textId="7414B253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Identifikace honebních pozemků </w:t>
            </w:r>
            <w:r w:rsidRPr="000427C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(druh pozemku)</w:t>
            </w:r>
            <w:r w:rsidR="00231064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 xml:space="preserve"> 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a slovní popis hranic honitby </w:t>
            </w:r>
            <w:r w:rsidR="00360C4E">
              <w:rPr>
                <w:rFonts w:ascii="Times New Roman" w:hAnsi="Times New Roman" w:cs="Times New Roman"/>
                <w:sz w:val="18"/>
                <w:szCs w:val="18"/>
              </w:rPr>
              <w:t>povinnou součástí rejstříku HS</w:t>
            </w:r>
            <w:r w:rsidR="0023106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13EC82C6" w14:textId="7B0E8FD3" w:rsidR="00A64C4C" w:rsidRPr="000427C6" w:rsidRDefault="00A32BDF">
            <w:pPr>
              <w:pStyle w:val="Other10"/>
              <w:tabs>
                <w:tab w:val="left" w:pos="330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lesní pozemky: 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  <w:r w:rsidR="0002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  <w:t xml:space="preserve">zemědělské pozemky: </w:t>
            </w:r>
            <w:r w:rsidR="0002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0,5</w:t>
            </w:r>
            <w:r w:rsidR="003A12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7361A5B1" w14:textId="20B90B87" w:rsidR="00A64C4C" w:rsidRPr="000427C6" w:rsidRDefault="00A32BDF">
            <w:pPr>
              <w:pStyle w:val="Other10"/>
              <w:tabs>
                <w:tab w:val="left" w:pos="3235"/>
                <w:tab w:val="left" w:pos="5357"/>
              </w:tabs>
              <w:spacing w:after="220"/>
              <w:rPr>
                <w:rFonts w:ascii="Times New Roman" w:hAnsi="Times New Roman" w:cs="Times New Roman"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vodní plocha: 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1,</w:t>
            </w:r>
            <w:r w:rsidR="0002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ab/>
            </w:r>
            <w:r w:rsid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ostatní plochy</w:t>
            </w:r>
            <w:r w:rsidR="005424B0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="0002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0264A2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5A9031C9" w14:textId="31503B74" w:rsidR="00A64C4C" w:rsidRDefault="00A32BDF">
            <w:pPr>
              <w:pStyle w:val="Other10"/>
              <w:spacing w:after="120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Celková výměra</w:t>
            </w:r>
            <w:r w:rsidR="004C2A21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: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="003A12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  <w:r w:rsidR="003A12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</w:t>
            </w:r>
            <w:r w:rsidR="0013673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,</w:t>
            </w:r>
            <w:r w:rsidR="003A1225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  <w:r w:rsidRPr="000427C6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 ha</w:t>
            </w:r>
          </w:p>
          <w:p w14:paraId="041E673F" w14:textId="39590744" w:rsidR="00231064" w:rsidRDefault="00231064">
            <w:pPr>
              <w:pStyle w:val="Other10"/>
              <w:spacing w:after="120"/>
              <w:rPr>
                <w:sz w:val="18"/>
                <w:szCs w:val="18"/>
              </w:rPr>
            </w:pPr>
          </w:p>
        </w:tc>
      </w:tr>
      <w:tr w:rsidR="00A64C4C" w:rsidRPr="000427C6" w14:paraId="545230E6" w14:textId="77777777">
        <w:trPr>
          <w:trHeight w:hRule="exact" w:val="470"/>
          <w:jc w:val="center"/>
        </w:trPr>
        <w:tc>
          <w:tcPr>
            <w:tcW w:w="9269" w:type="dxa"/>
            <w:gridSpan w:val="2"/>
            <w:tcBorders>
              <w:top w:val="single" w:sz="4" w:space="0" w:color="auto"/>
            </w:tcBorders>
            <w:shd w:val="clear" w:color="auto" w:fill="FFFFFF"/>
            <w:vAlign w:val="bottom"/>
          </w:tcPr>
          <w:p w14:paraId="77445C4A" w14:textId="77777777" w:rsidR="00A64C4C" w:rsidRDefault="00A32BDF">
            <w:pPr>
              <w:pStyle w:val="Other1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427C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 Zánik a likvidace honebního společenstva</w:t>
            </w:r>
          </w:p>
          <w:p w14:paraId="448F9BA0" w14:textId="77777777" w:rsidR="000F0809" w:rsidRPr="000427C6" w:rsidRDefault="000F0809">
            <w:pPr>
              <w:pStyle w:val="Other1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4C4C" w14:paraId="72202836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02AD758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Den provedeného výmazu z rejstříku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6944B79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Právní důvod výmazu z rejstříku :</w:t>
            </w:r>
          </w:p>
        </w:tc>
      </w:tr>
      <w:tr w:rsidR="00A64C4C" w14:paraId="12F9CF0B" w14:textId="77777777">
        <w:trPr>
          <w:trHeight w:hRule="exact" w:val="446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6B395DA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Zahájení likvidace HS 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88BE50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Likvidátor (jméno, příjmení, trvale bytem) :</w:t>
            </w:r>
          </w:p>
        </w:tc>
      </w:tr>
      <w:tr w:rsidR="00A64C4C" w14:paraId="6DE20E99" w14:textId="77777777">
        <w:trPr>
          <w:trHeight w:hRule="exact" w:val="658"/>
          <w:jc w:val="center"/>
        </w:trPr>
        <w:tc>
          <w:tcPr>
            <w:tcW w:w="4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4889385" w14:textId="77777777" w:rsidR="00A64C4C" w:rsidRPr="000427C6" w:rsidRDefault="00A32BDF">
            <w:pPr>
              <w:pStyle w:val="Other10"/>
              <w:rPr>
                <w:rFonts w:ascii="Times New Roman" w:hAnsi="Times New Roman" w:cs="Times New Roman"/>
                <w:sz w:val="20"/>
                <w:szCs w:val="20"/>
              </w:rPr>
            </w:pPr>
            <w:r w:rsidRPr="000427C6">
              <w:rPr>
                <w:rFonts w:ascii="Times New Roman" w:hAnsi="Times New Roman" w:cs="Times New Roman"/>
                <w:sz w:val="20"/>
                <w:szCs w:val="20"/>
              </w:rPr>
              <w:t>Prohlášení konkursu:</w:t>
            </w:r>
          </w:p>
        </w:tc>
        <w:tc>
          <w:tcPr>
            <w:tcW w:w="4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900379" w14:textId="77777777" w:rsidR="00A64C4C" w:rsidRPr="00231064" w:rsidRDefault="00A32BDF">
            <w:pPr>
              <w:pStyle w:val="Other10"/>
              <w:rPr>
                <w:rFonts w:ascii="Times New Roman" w:hAnsi="Times New Roman" w:cs="Times New Roman"/>
                <w:sz w:val="18"/>
                <w:szCs w:val="18"/>
              </w:rPr>
            </w:pPr>
            <w:r w:rsidRPr="00231064">
              <w:rPr>
                <w:rFonts w:ascii="Times New Roman" w:hAnsi="Times New Roman" w:cs="Times New Roman"/>
                <w:sz w:val="18"/>
                <w:szCs w:val="18"/>
              </w:rPr>
              <w:t>Správce konkursní podstaty (jméno, příjmení, trvale bytem):</w:t>
            </w:r>
          </w:p>
        </w:tc>
      </w:tr>
    </w:tbl>
    <w:p w14:paraId="1456F507" w14:textId="30A45BA5" w:rsidR="00A64C4C" w:rsidRDefault="00231064">
      <w:pPr>
        <w:pStyle w:val="Tablecaption10"/>
        <w:tabs>
          <w:tab w:val="left" w:pos="7200"/>
        </w:tabs>
        <w:ind w:left="91"/>
        <w:rPr>
          <w:sz w:val="19"/>
          <w:szCs w:val="19"/>
        </w:rPr>
      </w:pPr>
      <w:r>
        <w:rPr>
          <w:b w:val="0"/>
          <w:bCs w:val="0"/>
          <w:sz w:val="19"/>
          <w:szCs w:val="19"/>
        </w:rPr>
        <w:t>Aktualizaci z</w:t>
      </w:r>
      <w:r w:rsidR="00A32BDF">
        <w:rPr>
          <w:b w:val="0"/>
          <w:bCs w:val="0"/>
          <w:sz w:val="19"/>
          <w:szCs w:val="19"/>
        </w:rPr>
        <w:t>ápis</w:t>
      </w:r>
      <w:r>
        <w:rPr>
          <w:b w:val="0"/>
          <w:bCs w:val="0"/>
          <w:sz w:val="19"/>
          <w:szCs w:val="19"/>
        </w:rPr>
        <w:t>u</w:t>
      </w:r>
      <w:r w:rsidR="00A32BDF">
        <w:rPr>
          <w:b w:val="0"/>
          <w:bCs w:val="0"/>
          <w:sz w:val="19"/>
          <w:szCs w:val="19"/>
        </w:rPr>
        <w:t xml:space="preserve"> do rejstříku HS provedl: Ing. </w:t>
      </w:r>
      <w:r w:rsidR="000427C6">
        <w:rPr>
          <w:b w:val="0"/>
          <w:bCs w:val="0"/>
          <w:sz w:val="19"/>
          <w:szCs w:val="19"/>
        </w:rPr>
        <w:t>Vilém Vyhnálek</w:t>
      </w:r>
      <w:r w:rsidR="00A32BDF">
        <w:rPr>
          <w:b w:val="0"/>
          <w:bCs w:val="0"/>
          <w:sz w:val="19"/>
          <w:szCs w:val="19"/>
        </w:rPr>
        <w:tab/>
        <w:t xml:space="preserve">Dne: </w:t>
      </w:r>
      <w:r w:rsidR="000427C6">
        <w:rPr>
          <w:b w:val="0"/>
          <w:bCs w:val="0"/>
          <w:sz w:val="19"/>
          <w:szCs w:val="19"/>
        </w:rPr>
        <w:t>2</w:t>
      </w:r>
      <w:r w:rsidR="00C909B5">
        <w:rPr>
          <w:b w:val="0"/>
          <w:bCs w:val="0"/>
          <w:sz w:val="19"/>
          <w:szCs w:val="19"/>
        </w:rPr>
        <w:t>4</w:t>
      </w:r>
      <w:r w:rsidR="00A32BDF">
        <w:rPr>
          <w:b w:val="0"/>
          <w:bCs w:val="0"/>
          <w:sz w:val="19"/>
          <w:szCs w:val="19"/>
        </w:rPr>
        <w:t>.</w:t>
      </w:r>
      <w:r w:rsidR="000427C6">
        <w:rPr>
          <w:b w:val="0"/>
          <w:bCs w:val="0"/>
          <w:sz w:val="19"/>
          <w:szCs w:val="19"/>
        </w:rPr>
        <w:t>01</w:t>
      </w:r>
      <w:r w:rsidR="00A32BDF">
        <w:rPr>
          <w:b w:val="0"/>
          <w:bCs w:val="0"/>
          <w:sz w:val="19"/>
          <w:szCs w:val="19"/>
        </w:rPr>
        <w:t>.202</w:t>
      </w:r>
      <w:r w:rsidR="000427C6">
        <w:rPr>
          <w:b w:val="0"/>
          <w:bCs w:val="0"/>
          <w:sz w:val="19"/>
          <w:szCs w:val="19"/>
        </w:rPr>
        <w:t>4</w:t>
      </w:r>
    </w:p>
    <w:p w14:paraId="6702C151" w14:textId="77777777" w:rsidR="00A64C4C" w:rsidRDefault="00A64C4C">
      <w:pPr>
        <w:spacing w:after="179" w:line="1" w:lineRule="exact"/>
      </w:pPr>
    </w:p>
    <w:p w14:paraId="5FF14DF4" w14:textId="77777777" w:rsidR="00231064" w:rsidRDefault="00231064">
      <w:pPr>
        <w:pStyle w:val="Bodytext30"/>
      </w:pPr>
    </w:p>
    <w:p w14:paraId="41AF79BD" w14:textId="77777777" w:rsidR="00231064" w:rsidRDefault="00231064">
      <w:pPr>
        <w:pStyle w:val="Bodytext30"/>
      </w:pPr>
    </w:p>
    <w:p w14:paraId="60572995" w14:textId="474874A3" w:rsidR="00A64C4C" w:rsidRDefault="00A32BDF">
      <w:pPr>
        <w:pStyle w:val="Bodytext30"/>
      </w:pPr>
      <w:r>
        <w:t>otisk úředního razítka a podpis</w:t>
      </w:r>
    </w:p>
    <w:sectPr w:rsidR="00A64C4C">
      <w:pgSz w:w="11900" w:h="16840"/>
      <w:pgMar w:top="793" w:right="1418" w:bottom="793" w:left="1213" w:header="365" w:footer="365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8C7E2C" w14:textId="77777777" w:rsidR="00A32BDF" w:rsidRDefault="00A32BDF">
      <w:r>
        <w:separator/>
      </w:r>
    </w:p>
  </w:endnote>
  <w:endnote w:type="continuationSeparator" w:id="0">
    <w:p w14:paraId="2A70F324" w14:textId="77777777" w:rsidR="00A32BDF" w:rsidRDefault="00A32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DC826" w14:textId="77777777" w:rsidR="00A64C4C" w:rsidRDefault="00A64C4C"/>
  </w:footnote>
  <w:footnote w:type="continuationSeparator" w:id="0">
    <w:p w14:paraId="291A18E1" w14:textId="77777777" w:rsidR="00A64C4C" w:rsidRDefault="00A64C4C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4C4C"/>
    <w:rsid w:val="000264A2"/>
    <w:rsid w:val="000427C6"/>
    <w:rsid w:val="000B090E"/>
    <w:rsid w:val="000F0809"/>
    <w:rsid w:val="00136733"/>
    <w:rsid w:val="001566FD"/>
    <w:rsid w:val="00231064"/>
    <w:rsid w:val="00360C4E"/>
    <w:rsid w:val="003A1225"/>
    <w:rsid w:val="003F1220"/>
    <w:rsid w:val="004B1659"/>
    <w:rsid w:val="004C2A21"/>
    <w:rsid w:val="005424B0"/>
    <w:rsid w:val="005B0AE8"/>
    <w:rsid w:val="0079027E"/>
    <w:rsid w:val="00894AA8"/>
    <w:rsid w:val="009070AC"/>
    <w:rsid w:val="0096581B"/>
    <w:rsid w:val="00A32BDF"/>
    <w:rsid w:val="00A61E13"/>
    <w:rsid w:val="00A64C4C"/>
    <w:rsid w:val="00B73B4A"/>
    <w:rsid w:val="00C30220"/>
    <w:rsid w:val="00C909B5"/>
    <w:rsid w:val="00C958BA"/>
    <w:rsid w:val="00D133E9"/>
    <w:rsid w:val="00D540E7"/>
    <w:rsid w:val="00ED06D5"/>
    <w:rsid w:val="00F06735"/>
    <w:rsid w:val="00F4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876D9"/>
  <w15:docId w15:val="{C1503A13-77F0-4AB9-83AC-23280DC87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odytext4">
    <w:name w:val="Body text|4_"/>
    <w:basedOn w:val="Standardnpsmoodstavce"/>
    <w:link w:val="Bodytext40"/>
    <w:rPr>
      <w:rFonts w:ascii="Arial" w:eastAsia="Arial" w:hAnsi="Arial" w:cs="Arial"/>
      <w:b/>
      <w:bCs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Bodytext2">
    <w:name w:val="Body text|2_"/>
    <w:basedOn w:val="Standardnpsmoodstavce"/>
    <w:link w:val="Bodytext20"/>
    <w:rPr>
      <w:rFonts w:ascii="Arial" w:eastAsia="Arial" w:hAnsi="Arial" w:cs="Arial"/>
      <w:b/>
      <w:bCs/>
      <w:i w:val="0"/>
      <w:iCs w:val="0"/>
      <w:smallCaps w:val="0"/>
      <w:strike w:val="0"/>
      <w:u w:val="none"/>
      <w:shd w:val="clear" w:color="auto" w:fill="auto"/>
    </w:rPr>
  </w:style>
  <w:style w:type="character" w:customStyle="1" w:styleId="Bodytext1">
    <w:name w:val="Body text|1_"/>
    <w:basedOn w:val="Standardnpsmoodstavce"/>
    <w:link w:val="Bodytext10"/>
    <w:rPr>
      <w:rFonts w:ascii="Arial" w:eastAsia="Arial" w:hAnsi="Arial" w:cs="Arial"/>
      <w:b w:val="0"/>
      <w:bCs w:val="0"/>
      <w:i w:val="0"/>
      <w:iCs w:val="0"/>
      <w:smallCaps w:val="0"/>
      <w:strike w:val="0"/>
      <w:sz w:val="19"/>
      <w:szCs w:val="19"/>
      <w:u w:val="none"/>
      <w:shd w:val="clear" w:color="auto" w:fill="auto"/>
    </w:rPr>
  </w:style>
  <w:style w:type="character" w:customStyle="1" w:styleId="Tablecaption1">
    <w:name w:val="Table caption|1_"/>
    <w:basedOn w:val="Standardnpsmoodstavce"/>
    <w:link w:val="Tablecaption10"/>
    <w:rPr>
      <w:rFonts w:ascii="Arial" w:eastAsia="Arial" w:hAnsi="Arial" w:cs="Arial"/>
      <w:b/>
      <w:bCs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Other1">
    <w:name w:val="Other|1_"/>
    <w:basedOn w:val="Standardnpsmoodstavce"/>
    <w:link w:val="Other1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character" w:customStyle="1" w:styleId="Bodytext3">
    <w:name w:val="Body text|3_"/>
    <w:basedOn w:val="Standardnpsmoodstavce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  <w:shd w:val="clear" w:color="auto" w:fill="auto"/>
    </w:rPr>
  </w:style>
  <w:style w:type="paragraph" w:customStyle="1" w:styleId="Bodytext40">
    <w:name w:val="Body text|4"/>
    <w:basedOn w:val="Normln"/>
    <w:link w:val="Bodytext4"/>
    <w:pPr>
      <w:jc w:val="center"/>
    </w:pPr>
    <w:rPr>
      <w:rFonts w:ascii="Arial" w:eastAsia="Arial" w:hAnsi="Arial" w:cs="Arial"/>
      <w:b/>
      <w:bCs/>
      <w:sz w:val="28"/>
      <w:szCs w:val="28"/>
    </w:rPr>
  </w:style>
  <w:style w:type="paragraph" w:customStyle="1" w:styleId="Bodytext20">
    <w:name w:val="Body text|2"/>
    <w:basedOn w:val="Normln"/>
    <w:link w:val="Bodytext2"/>
    <w:pPr>
      <w:jc w:val="center"/>
    </w:pPr>
    <w:rPr>
      <w:rFonts w:ascii="Arial" w:eastAsia="Arial" w:hAnsi="Arial" w:cs="Arial"/>
      <w:b/>
      <w:bCs/>
    </w:rPr>
  </w:style>
  <w:style w:type="paragraph" w:customStyle="1" w:styleId="Bodytext10">
    <w:name w:val="Body text|1"/>
    <w:basedOn w:val="Normln"/>
    <w:link w:val="Bodytext1"/>
    <w:pPr>
      <w:spacing w:after="600" w:line="276" w:lineRule="auto"/>
    </w:pPr>
    <w:rPr>
      <w:rFonts w:ascii="Arial" w:eastAsia="Arial" w:hAnsi="Arial" w:cs="Arial"/>
      <w:sz w:val="19"/>
      <w:szCs w:val="19"/>
    </w:rPr>
  </w:style>
  <w:style w:type="paragraph" w:customStyle="1" w:styleId="Tablecaption10">
    <w:name w:val="Table caption|1"/>
    <w:basedOn w:val="Normln"/>
    <w:link w:val="Tablecaption1"/>
    <w:rPr>
      <w:rFonts w:ascii="Arial" w:eastAsia="Arial" w:hAnsi="Arial" w:cs="Arial"/>
      <w:b/>
      <w:bCs/>
      <w:sz w:val="20"/>
      <w:szCs w:val="20"/>
    </w:rPr>
  </w:style>
  <w:style w:type="paragraph" w:customStyle="1" w:styleId="Other10">
    <w:name w:val="Other|1"/>
    <w:basedOn w:val="Normln"/>
    <w:link w:val="Other1"/>
    <w:rPr>
      <w:rFonts w:ascii="Arial" w:eastAsia="Arial" w:hAnsi="Arial" w:cs="Arial"/>
      <w:sz w:val="17"/>
      <w:szCs w:val="17"/>
    </w:rPr>
  </w:style>
  <w:style w:type="paragraph" w:customStyle="1" w:styleId="Bodytext30">
    <w:name w:val="Body text|3"/>
    <w:basedOn w:val="Normln"/>
    <w:link w:val="Bodytext3"/>
    <w:pPr>
      <w:spacing w:after="180"/>
      <w:jc w:val="right"/>
    </w:pPr>
    <w:rPr>
      <w:rFonts w:ascii="Arial" w:eastAsia="Arial" w:hAnsi="Arial" w:cs="Arial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Vilem Vyhnalek</dc:creator>
  <cp:keywords/>
  <cp:lastModifiedBy>Vyhnálek Vilém, Ing.</cp:lastModifiedBy>
  <cp:revision>15</cp:revision>
  <dcterms:created xsi:type="dcterms:W3CDTF">2024-01-23T09:12:00Z</dcterms:created>
  <dcterms:modified xsi:type="dcterms:W3CDTF">2024-01-25T09:06:00Z</dcterms:modified>
</cp:coreProperties>
</file>