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A1C2" w14:textId="77777777" w:rsidR="00437BDA" w:rsidRDefault="00274D09" w:rsidP="007E3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</w:t>
      </w:r>
      <w:r w:rsidR="000D6BE9"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="000D6BE9" w:rsidRPr="000D6BE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Podmínky prodeje pozemků na výstavbu rodinných domků v</w:t>
      </w:r>
      <w:r w:rsidR="00FE2161" w:rsidRPr="00FE216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 </w:t>
      </w:r>
      <w:r w:rsidR="000D6BE9" w:rsidRPr="000D6BE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lokalitě</w:t>
      </w:r>
      <w:r w:rsidR="00FE2161" w:rsidRPr="00FE216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 xml:space="preserve"> </w:t>
      </w:r>
      <w:r w:rsidR="009221BE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cs-CZ"/>
          <w14:ligatures w14:val="none"/>
        </w:rPr>
        <w:t>„Za G</w:t>
      </w:r>
      <w:r w:rsidR="00FE2161" w:rsidRPr="00FE2161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cs-CZ"/>
          <w14:ligatures w14:val="none"/>
        </w:rPr>
        <w:t>en. Peřiny“</w:t>
      </w:r>
    </w:p>
    <w:p w14:paraId="20E2DDFB" w14:textId="77777777" w:rsidR="00437BDA" w:rsidRDefault="00437BDA" w:rsidP="007E3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cs-CZ"/>
          <w14:ligatures w14:val="none"/>
        </w:rPr>
      </w:pPr>
    </w:p>
    <w:p w14:paraId="3CA916AF" w14:textId="1A36E2F8" w:rsidR="00FE2161" w:rsidRDefault="00437BDA" w:rsidP="007E328A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2. etapa</w:t>
      </w:r>
      <w:r w:rsidR="000D6BE9" w:rsidRPr="000D6BE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</w:r>
    </w:p>
    <w:p w14:paraId="475C0F8A" w14:textId="77777777" w:rsidR="00FE2161" w:rsidRDefault="00FE2161" w:rsidP="000D6BE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33118E7E" w14:textId="77777777" w:rsidR="00954FC3" w:rsidRDefault="000D6BE9" w:rsidP="00954FC3">
      <w:pPr>
        <w:pStyle w:val="Zkladntext2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B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Cíle</w:t>
      </w:r>
      <w:r w:rsidR="00FE2161" w:rsidRPr="003723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 xml:space="preserve"> města </w:t>
      </w:r>
      <w:r w:rsidRPr="000D6B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a odůvodnění podmínek prodeje</w:t>
      </w:r>
      <w:r w:rsidR="001F517F" w:rsidRPr="00372372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:</w:t>
      </w:r>
    </w:p>
    <w:p w14:paraId="2B6DACD2" w14:textId="77777777" w:rsidR="00954FC3" w:rsidRDefault="00954FC3" w:rsidP="00954FC3">
      <w:pPr>
        <w:pStyle w:val="Zkladntext2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020B1B4" w14:textId="4B4504F1" w:rsidR="003177ED" w:rsidRPr="003177ED" w:rsidRDefault="000D6BE9" w:rsidP="00954FC3">
      <w:pPr>
        <w:pStyle w:val="Zkladntext2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podpořit udržení, popřípadě zvýšení počtu obyvatel </w:t>
      </w:r>
      <w:r w:rsidR="00FE2161" w:rsidRPr="001F51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města</w:t>
      </w:r>
      <w:r w:rsidR="001F51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Podpoření zájemců z řad obyvatel obce je </w:t>
      </w:r>
      <w:r w:rsidR="002A2D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odůvodněno</w:t>
      </w:r>
      <w:r w:rsidR="001F51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tím, že</w:t>
      </w:r>
      <w:r w:rsidR="0031408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příprava lokality na výstavbu byla financována výhradně z finančních prostředků města Hustopeče, na jejichž tvorbě se občané podílejí.</w:t>
      </w:r>
      <w:r w:rsidR="003177E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3177ED" w:rsidRPr="003177E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Výchozí cena pozemků </w:t>
      </w:r>
      <w:r w:rsidR="00636F5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6 </w:t>
      </w:r>
      <w:r w:rsidR="007B28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500 </w:t>
      </w:r>
      <w:r w:rsidR="00AF16E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Kč </w:t>
      </w:r>
      <w:r w:rsidR="003177ED" w:rsidRPr="003177E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 m</w:t>
      </w:r>
      <w:r w:rsidR="003177ED" w:rsidRPr="003177E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  <w14:ligatures w14:val="none"/>
        </w:rPr>
        <w:t xml:space="preserve">2 </w:t>
      </w:r>
      <w:r w:rsidR="007B28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(vč. DPH) o</w:t>
      </w:r>
      <w:r w:rsidR="003177ED" w:rsidRPr="003177E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bsahuje náklady na vybudování inženýrských sítí a </w:t>
      </w:r>
      <w:r w:rsidR="00DF52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nabytí pozemků do vlastnictví města.</w:t>
      </w:r>
    </w:p>
    <w:p w14:paraId="5E583950" w14:textId="7A190DA3" w:rsidR="001F517F" w:rsidRPr="001F517F" w:rsidRDefault="001F517F" w:rsidP="00954F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</w:t>
      </w:r>
      <w:r w:rsidR="00FE2161" w:rsidRPr="001F51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ěsto Hustopeče</w:t>
      </w:r>
      <w:r w:rsidR="004D5B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vyjadřuje zájem výrazně podpořit individuální rodinnou</w:t>
      </w:r>
      <w:r w:rsidR="000D6BE9"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výstavbu, z tohoto důvodu neumožní prodej stavebních pozemků </w:t>
      </w:r>
      <w:r w:rsidR="00FE2161" w:rsidRPr="001F51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právnické </w:t>
      </w:r>
      <w:r w:rsidR="00121090" w:rsidRPr="001F51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osobě</w:t>
      </w:r>
      <w:r w:rsidR="0012109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121090" w:rsidRPr="001F51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– podnikatelskému</w:t>
      </w:r>
      <w:r w:rsidRPr="001F51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subjektu.</w:t>
      </w:r>
    </w:p>
    <w:p w14:paraId="1174072B" w14:textId="77777777" w:rsidR="00A2648A" w:rsidRDefault="00A2648A" w:rsidP="000D6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0BBBBAA" w14:textId="230F5F98" w:rsidR="00DF52D1" w:rsidRDefault="004D5B7F" w:rsidP="004D5B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Upřednostňujeme</w:t>
      </w:r>
      <w:r w:rsidR="003723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31408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dostupnost stavebních parcel zejména </w:t>
      </w:r>
      <w:r w:rsidR="00314086" w:rsidRPr="0031408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občanům města</w:t>
      </w:r>
      <w:r w:rsidR="003723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ale </w:t>
      </w:r>
      <w:r w:rsidR="003723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</w:t>
      </w:r>
      <w:r w:rsidR="000D6BE9" w:rsidRPr="0031408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rodej ostatním zájemcům se</w:t>
      </w:r>
      <w:r w:rsidR="00314086" w:rsidRPr="0031408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31408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nevylučuje, nicméně připadá v úvahu až po uspokojení poptávk</w:t>
      </w:r>
      <w:r w:rsidR="00BF4DF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ze strany občanů Hustopečí současných a minulých, příp. nájemců bytů v Hustopečích takto:</w:t>
      </w:r>
    </w:p>
    <w:p w14:paraId="21F61390" w14:textId="77777777" w:rsidR="004D5B7F" w:rsidRDefault="004D5B7F" w:rsidP="00F333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25A31DD" w14:textId="747B17E3" w:rsidR="00DF52D1" w:rsidRPr="00F33318" w:rsidRDefault="00F33318" w:rsidP="00F333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D5B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a)</w:t>
      </w:r>
      <w:r w:rsid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F333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místních občanů, kteří mají ke</w:t>
      </w:r>
      <w:r w:rsidR="00314086" w:rsidRPr="00F333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F333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dni schválení těchto Podmínek </w:t>
      </w:r>
      <w:r w:rsidR="00314086" w:rsidRPr="00F333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 městě Hustopeče </w:t>
      </w:r>
      <w:r w:rsidR="000D6BE9" w:rsidRPr="00F333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trvalý pobyt</w:t>
      </w:r>
      <w:r w:rsidR="004F3E1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7F73C7" w:rsidRPr="00F333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602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 to po dobu nejméně </w:t>
      </w:r>
      <w:r w:rsidR="004D5B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jeden rok</w:t>
      </w:r>
      <w:r w:rsidR="00B602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7F73C7" w:rsidRPr="00F333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– </w:t>
      </w:r>
      <w:r w:rsidR="004D5B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</w:t>
      </w:r>
      <w:r w:rsidR="007F73C7" w:rsidRPr="00F333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oš</w:t>
      </w:r>
      <w:r w:rsidR="000D6BE9" w:rsidRPr="00F333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D5B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</w:p>
    <w:p w14:paraId="27AFE252" w14:textId="5F1A5A7A" w:rsidR="00DF52D1" w:rsidRDefault="00DF52D1" w:rsidP="00A264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bookmarkStart w:id="0" w:name="_Hlk180351808"/>
      <w:r w:rsidRPr="004D5B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F4DF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žadatelů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kteří </w:t>
      </w:r>
      <w:r w:rsidR="00BF4DF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byli </w:t>
      </w:r>
      <w:r w:rsidR="000D6BE9" w:rsidRPr="0031408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minimálně 10 let trvale přihlášeni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 trvalému pobytu ve městě Hustopeče</w:t>
      </w:r>
    </w:p>
    <w:p w14:paraId="1190613C" w14:textId="1AF82EEF" w:rsidR="00BF4DF1" w:rsidRDefault="000D6BE9" w:rsidP="00A264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1408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koupí pozemku a následnou stavbou RD</w:t>
      </w:r>
      <w:r w:rsidR="00314086" w:rsidRPr="0031408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31408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se chtějí do obce vrátit </w:t>
      </w:r>
      <w:r w:rsidR="007F73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– </w:t>
      </w:r>
      <w:r w:rsidR="004D5B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</w:t>
      </w:r>
      <w:r w:rsidR="007F73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oš</w:t>
      </w:r>
      <w:bookmarkEnd w:id="0"/>
      <w:r w:rsidR="004D5B7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B</w:t>
      </w:r>
    </w:p>
    <w:p w14:paraId="6B75475D" w14:textId="34C52C3E" w:rsidR="004D5B7F" w:rsidRDefault="004D5B7F" w:rsidP="00A264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c) žadatelů, kteří v Hustopečích bydlí na základě nájemní smlouvy minimálně 1 rok – Koš C</w:t>
      </w:r>
    </w:p>
    <w:p w14:paraId="1D48B490" w14:textId="46773AD9" w:rsidR="000A0A81" w:rsidRPr="00AF16E1" w:rsidRDefault="004D5B7F" w:rsidP="00A264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d)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ostatní</w:t>
      </w:r>
      <w:r w:rsidR="00437B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žadatel</w:t>
      </w:r>
      <w:r w:rsidR="00437B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ů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kteří nesplňují žádnou z podmínek pobytu ad a), b), c).</w:t>
      </w:r>
    </w:p>
    <w:p w14:paraId="2D1B96F9" w14:textId="5B8C28E2" w:rsidR="00557C42" w:rsidRPr="000A0A81" w:rsidRDefault="00AF16E1" w:rsidP="00A264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A0A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případě manželů nebo partnerů (podle zákona o registrovaném partnerství) musí podmínku trvalého pobytu v obou případech splňovat alespoň jeden z nich.</w:t>
      </w:r>
    </w:p>
    <w:p w14:paraId="49053B8E" w14:textId="77777777" w:rsidR="00A57A40" w:rsidRPr="000A0A81" w:rsidRDefault="00A57A40" w:rsidP="00A57A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323D2CF4" w14:textId="5AF68578" w:rsidR="00A57A40" w:rsidRPr="009B4DA3" w:rsidRDefault="00A57A40" w:rsidP="00A57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B4D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Město si vyhradí možnost kdykoliv ve fázi do uzavření 1. kupní </w:t>
      </w:r>
      <w:proofErr w:type="gramStart"/>
      <w:r w:rsidRPr="009B4D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smlouvy </w:t>
      </w:r>
      <w:r w:rsidR="003E5A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v</w:t>
      </w:r>
      <w:proofErr w:type="gramEnd"/>
      <w:r w:rsidR="003E5A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 této 2. etapě prodeje </w:t>
      </w:r>
      <w:r w:rsidRPr="009B4D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výběrové řízení zrušit.</w:t>
      </w:r>
    </w:p>
    <w:p w14:paraId="21A3DBA6" w14:textId="77777777" w:rsidR="00AF16E1" w:rsidRPr="00372372" w:rsidRDefault="00AF16E1" w:rsidP="00A264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15ECE169" w14:textId="3B90480B" w:rsidR="00372372" w:rsidRPr="00372372" w:rsidRDefault="00A2648A" w:rsidP="002A2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</w:pPr>
      <w:r w:rsidRPr="003723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Z</w:t>
      </w:r>
      <w:r w:rsidR="000D6BE9" w:rsidRPr="000D6B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amezení případného spekulativního chování kupujících, které nelze vyloučit</w:t>
      </w:r>
    </w:p>
    <w:p w14:paraId="4D5ED969" w14:textId="17DD2D9C" w:rsidR="0035265C" w:rsidRPr="0035265C" w:rsidRDefault="000D6BE9" w:rsidP="0035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B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br/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Zájemce je oprávněn koupit pouze jednu stavební parcelu určenou pro výstavbu rodinného</w:t>
      </w:r>
      <w:r w:rsidR="00A2648A" w:rsidRPr="003526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domu.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Zájemce je povinen zaplatit jistinu ve výši </w:t>
      </w:r>
      <w:r w:rsidR="005C675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100 000,- </w:t>
      </w:r>
      <w:proofErr w:type="gramStart"/>
      <w:r w:rsidR="005C675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Kč</w:t>
      </w:r>
      <w:proofErr w:type="gramEnd"/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to nejpozději dne </w:t>
      </w:r>
      <w:r w:rsidR="003E5A1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25.05.2026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 </w:t>
      </w:r>
      <w:r w:rsid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10:00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hod</w:t>
      </w:r>
      <w:r w:rsidR="0035265C" w:rsidRPr="003526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Úhrada může proběhnout buď hotově nebo bankovním</w:t>
      </w:r>
      <w:r w:rsidR="00A2648A" w:rsidRPr="003526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převodem na číslo účtu</w:t>
      </w:r>
      <w:r w:rsidR="0035265C" w:rsidRPr="003526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6015-1382158309/0800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variabilní symbol</w:t>
      </w:r>
      <w:r w:rsidR="0035265C" w:rsidRPr="003526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rodné číslo žadatele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35265C" w:rsidRPr="003526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Jistina</w:t>
      </w:r>
      <w:r w:rsidR="00A2648A" w:rsidRPr="003526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se považuje za zaplacenou okamžikem složení hotovosti </w:t>
      </w:r>
      <w:r w:rsidR="00A2648A" w:rsidRPr="003526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pokladně Městského úřadu Hustopeče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v případě bankovního převodu připsáním částky na bankovní účet obce. </w:t>
      </w:r>
    </w:p>
    <w:p w14:paraId="6BAE4132" w14:textId="1313DAF6" w:rsidR="005C675F" w:rsidRDefault="000D6BE9" w:rsidP="00336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Jistina bude </w:t>
      </w:r>
      <w:r w:rsidR="005C675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úspěšnému 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žadateli </w:t>
      </w:r>
      <w:r w:rsidR="005C675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započtena na částečnou úhradu kupní ceny. J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istina</w:t>
      </w:r>
      <w:r w:rsidR="004F3E1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bude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vrácena v případě, že zájemce nebude vybrán k přidělení pozemku. V</w:t>
      </w:r>
      <w:r w:rsidR="0033649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těchto</w:t>
      </w:r>
      <w:r w:rsidR="0033649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případech bude jistina vrácena nejpozději do 14 dnů ode dne rozhodování o přidělování. </w:t>
      </w:r>
    </w:p>
    <w:p w14:paraId="2B9907B6" w14:textId="77777777" w:rsidR="005C675F" w:rsidRDefault="000D6BE9" w:rsidP="00336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Jistina</w:t>
      </w:r>
      <w:r w:rsidR="0035265C" w:rsidRPr="003526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se nevrací v případě, že </w:t>
      </w:r>
    </w:p>
    <w:p w14:paraId="465378ED" w14:textId="1F45F8B0" w:rsidR="005C675F" w:rsidRDefault="007F73C7" w:rsidP="00336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- </w:t>
      </w:r>
      <w:r w:rsidR="000D6BE9"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 zájemcem, kterému byl pozemek přidělen, nedojde k uzavření kupní</w:t>
      </w:r>
      <w:r w:rsidR="0033649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smlouvy z důvodů na straně zájemce</w:t>
      </w:r>
      <w:r w:rsidR="007948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;</w:t>
      </w:r>
      <w:r w:rsidR="000D6BE9"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90DC5B9" w14:textId="0F72C61F" w:rsidR="005C675F" w:rsidRPr="007F73C7" w:rsidRDefault="007F73C7" w:rsidP="007F73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-  </w:t>
      </w:r>
      <w:r w:rsidRPr="007F73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zájemce uvede při podání nabídky </w:t>
      </w:r>
      <w:r w:rsidR="009424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vědomě </w:t>
      </w:r>
      <w:r w:rsidRPr="007F73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nepravdivé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údaje</w:t>
      </w:r>
      <w:r w:rsidR="00557C4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3D498FC7" w14:textId="70F3E0F2" w:rsidR="005C675F" w:rsidRPr="009424FA" w:rsidRDefault="00A57A40" w:rsidP="003364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  <w:r w:rsidRPr="008C07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</w:t>
      </w:r>
      <w:r w:rsidR="009424FA" w:rsidRPr="008C07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evrácení jistiny </w:t>
      </w:r>
      <w:r w:rsidR="00357A0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i </w:t>
      </w:r>
      <w:r w:rsidR="009424FA" w:rsidRPr="008C07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případě, že žadatel podal žádost, přestože nesplňuje podmínky (pobyt</w:t>
      </w:r>
      <w:r w:rsidRPr="008C07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).</w:t>
      </w:r>
      <w:r w:rsidR="009424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727D378D" w14:textId="77777777" w:rsidR="009424FA" w:rsidRDefault="009424FA" w:rsidP="00336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1E00098" w14:textId="706712CF" w:rsidR="0033649B" w:rsidRDefault="000D6BE9" w:rsidP="00336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nabídky, ke kterým nebude zaplacena ve stanoveném</w:t>
      </w:r>
      <w:r w:rsidR="0035265C" w:rsidRPr="0033649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0D6B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termínu jistina, nebude brán zřetel.</w:t>
      </w:r>
    </w:p>
    <w:p w14:paraId="7B924987" w14:textId="77777777" w:rsidR="00D3256F" w:rsidRDefault="00D3256F" w:rsidP="00336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4CA5E8F" w14:textId="4F504B79" w:rsidR="0033649B" w:rsidRPr="00D82EF8" w:rsidRDefault="00D82EF8" w:rsidP="00336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Vzhledem k tomu, že město chce zabránit tomu, aby kupující koupil stavební pozemek nikoliv k rychlému pořízení svého bydlení</w:t>
      </w:r>
      <w:r w:rsidR="002A2D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tomu, a</w:t>
      </w:r>
      <w:r w:rsidR="00D3256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 kupují</w:t>
      </w:r>
      <w:r w:rsid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í se st</w:t>
      </w:r>
      <w:r w:rsid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vbou otálel, příp. dostavěný dům nepoužíval k vlastnímu bydlení, ale k pronájmu, příp. jej prodal</w:t>
      </w:r>
      <w:r w:rsidR="00D3256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stanoví pro kupující </w:t>
      </w:r>
      <w:r w:rsidR="007948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následující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podmínky.</w:t>
      </w:r>
    </w:p>
    <w:p w14:paraId="7AB37C2D" w14:textId="77777777" w:rsidR="00D82EF8" w:rsidRDefault="00D82EF8" w:rsidP="0033649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6BBF0053" w14:textId="77777777" w:rsidR="00D3256F" w:rsidRDefault="00D3256F" w:rsidP="0033649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44C63D36" w14:textId="77777777" w:rsidR="00E64BB4" w:rsidRPr="0032628F" w:rsidRDefault="0033649B" w:rsidP="000D6BE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3262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Podmínky pro kupující</w:t>
      </w:r>
      <w:r w:rsidR="00E64BB4" w:rsidRPr="003262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:</w:t>
      </w:r>
      <w:r w:rsidR="000D6BE9" w:rsidRPr="0032628F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br/>
      </w:r>
    </w:p>
    <w:p w14:paraId="04D4571D" w14:textId="049A181F" w:rsidR="00557C42" w:rsidRDefault="00E64BB4" w:rsidP="00E64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94A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</w:t>
      </w:r>
      <w:r w:rsidR="000D6BE9" w:rsidRPr="00994A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557C4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Úspěšní žadatelé mohou nejpozději do sedmi dnů od obdržení sdělení o přidělení pozemku tento pozemek směnit s jiným úspěšným žadatelem. Učiní tak ve stanovené lhůtě písemným oznámením adresovaným na Městský úřad Hustopeče, které bude obsahovat identifikační údaje obou žadatelů, parcelní čísla směňovaných pozemků a vlastnoruční podpisy obou žadatelů.</w:t>
      </w:r>
    </w:p>
    <w:p w14:paraId="4C0CF667" w14:textId="77777777" w:rsidR="00557C42" w:rsidRDefault="00557C42" w:rsidP="00E64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446F3FF" w14:textId="1D209924" w:rsidR="00E64BB4" w:rsidRDefault="00557C42" w:rsidP="00E64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57C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Nejpozději </w:t>
      </w:r>
      <w:r w:rsidR="000D6BE9" w:rsidRPr="000A0A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 </w:t>
      </w:r>
      <w:r w:rsidR="001513FB" w:rsidRPr="000A0A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</w:t>
      </w:r>
      <w:r w:rsidR="000D6BE9" w:rsidRPr="000A0A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let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ode dne podpisu kupní smlouvy, jejímž předmětem je stavební parcela</w:t>
      </w:r>
      <w:r w:rsidR="0033649B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pro výstavbu rodinného domu, předloží kupující </w:t>
      </w:r>
      <w:r w:rsidR="0033649B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městu Hustopeče</w:t>
      </w:r>
      <w:r w:rsidR="0074284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E64B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rozhodnutí příslušného stavebního úřadu,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kterým bude povolena stavba</w:t>
      </w:r>
      <w:r w:rsidR="0033649B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rodinného domu na </w:t>
      </w:r>
      <w:r w:rsidR="007E328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získané 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stavební parcele a současně bude stavba v téže lhůtě zahájena.</w:t>
      </w:r>
      <w:r w:rsid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6A978B4" w14:textId="77777777" w:rsidR="00742841" w:rsidRDefault="000D6BE9" w:rsidP="007428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</w:pP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Sankce za nedodržení </w:t>
      </w:r>
      <w:r w:rsidR="00954FC3" w:rsidRPr="00E64BB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tohoto závazku:</w:t>
      </w:r>
    </w:p>
    <w:p w14:paraId="58DC3692" w14:textId="481A80FF" w:rsidR="00E64BB4" w:rsidRPr="00E64BB4" w:rsidRDefault="00E64BB4" w:rsidP="007428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</w:pP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a) 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Odstoupení od </w:t>
      </w:r>
      <w:r w:rsidR="00121090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smlouvy – v</w:t>
      </w: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případě porušení této povinnosti ze strany kupujícího je město oprávněno od této kupní smlouvy odstoupit. Toto právo bude zakotveno v kupní smlouvě.</w:t>
      </w:r>
    </w:p>
    <w:p w14:paraId="28E9BD65" w14:textId="3D3575B7" w:rsidR="00994A6B" w:rsidRDefault="00E64BB4" w:rsidP="00E64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b) V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rácení </w:t>
      </w:r>
      <w:r w:rsidR="00121090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pozemku – na</w:t>
      </w: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základě odstoupení od kupní smlouvy dojde k vrácení vlastnického práva ke stavební parcele na město. Po převodu vlastnického práva zpět vrátí město kupujícímu zaplacenou kupní cenu</w:t>
      </w:r>
      <w:r w:rsidR="00D74CD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to do 60 dnů ode dne pravomocného povolení vkladu vlastnického práva k pozemku zpět na město</w:t>
      </w:r>
      <w:r w:rsidR="00994A6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494DED4" w14:textId="17D32CA9" w:rsidR="00994A6B" w:rsidRDefault="00E64BB4" w:rsidP="00E64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c) N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árok </w:t>
      </w: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města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 20% smluvní pokutu z</w:t>
      </w:r>
      <w:r w:rsidR="0033649B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kupní ceny pozemku</w:t>
      </w:r>
      <w:r w:rsidR="0033649B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– bude sjednáno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 kupní smlouvě</w:t>
      </w: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jednaná smluvní pokuta bude </w:t>
      </w:r>
      <w:r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městem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započtena na část kupní ceny, kterou by byl</w:t>
      </w:r>
      <w:r w:rsidR="00994A6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E64B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prodávající povinen kupujícímu vrátit.</w:t>
      </w:r>
    </w:p>
    <w:p w14:paraId="66581805" w14:textId="1E3539D8" w:rsidR="00994A6B" w:rsidRDefault="00994A6B" w:rsidP="00E64BB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21DF3F0F" w14:textId="010B8503" w:rsidR="00D82EF8" w:rsidRDefault="00557C42" w:rsidP="00E64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</w:t>
      </w:r>
      <w:r w:rsidR="000D6BE9" w:rsidRPr="00D82E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  <w:r w:rsidR="000D6BE9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A0A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Kupující se zavazuje do 4 let od nabytí právní moci stavebního povolení dokončit stavbu rodinného domu</w:t>
      </w:r>
      <w:r w:rsidR="000D6BE9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</w:t>
      </w:r>
      <w:r w:rsidR="00994A6B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zakoupeném </w:t>
      </w:r>
      <w:r w:rsidR="000D6BE9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stavebním pozemku. Dokončením stavby se rozumí, pokud stavebník k určenému datu oznámí</w:t>
      </w:r>
      <w:r w:rsidR="00994A6B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příslušnému stavebnímu úřadu zahájení užívání stavby nebo získá kolaudační souhlas dle</w:t>
      </w:r>
      <w:r w:rsidR="00994A6B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příslušného zákona.</w:t>
      </w:r>
    </w:p>
    <w:p w14:paraId="72350D5F" w14:textId="0C82D81A" w:rsidR="00930A94" w:rsidRPr="00D82EF8" w:rsidRDefault="000D6BE9" w:rsidP="00E64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Sankce za nedodržení</w:t>
      </w:r>
      <w:r w:rsidR="00994A6B" w:rsidRPr="00D82EF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 tohoto 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závazku</w:t>
      </w:r>
      <w:r w:rsidR="00930A94" w:rsidRPr="00D82EF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: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7B1DED2" w14:textId="0365BEBF" w:rsidR="00D82EF8" w:rsidRPr="00D82EF8" w:rsidRDefault="000D6BE9" w:rsidP="00E64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Smluvní pokuta ve výši </w:t>
      </w:r>
      <w:proofErr w:type="gramStart"/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20%</w:t>
      </w:r>
      <w:proofErr w:type="gramEnd"/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 kupní ceny </w:t>
      </w:r>
      <w:proofErr w:type="gramStart"/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pozemku</w:t>
      </w:r>
      <w:r w:rsidR="00930A94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- v</w:t>
      </w:r>
      <w:proofErr w:type="gramEnd"/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případě porušení této povinnosti ze strany kupujícího bude </w:t>
      </w:r>
      <w:r w:rsidR="00930A94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město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oprávněn</w:t>
      </w:r>
      <w:r w:rsidR="00930A94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vyúčtovat</w:t>
      </w:r>
      <w:r w:rsid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kupujícímu smluvní pokutu ve výši 20 % z kupní ceny pozemku, kterou sjednají v</w:t>
      </w:r>
      <w:r w:rsidR="004F3E1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kupní</w:t>
      </w:r>
      <w:r w:rsidR="004F3E1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smlouvě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930A94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Smluvní pokuta bude </w:t>
      </w:r>
      <w:r w:rsidR="00930A94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městem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vyúčtována kupujícímu a kupující</w:t>
      </w:r>
      <w:r w:rsidR="00D82EF8"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D82E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bude povinen ji uhradit do 10 dnů ode dne doručení vyúčtování.</w:t>
      </w:r>
    </w:p>
    <w:p w14:paraId="7DAC7358" w14:textId="4DBDCA59" w:rsidR="00D82EF8" w:rsidRDefault="00D82EF8" w:rsidP="00E64BB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6A644604" w14:textId="776E1EFC" w:rsidR="00F8764B" w:rsidRPr="00F8764B" w:rsidRDefault="00557C42" w:rsidP="00E64B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</w:t>
      </w:r>
      <w:r w:rsidR="000D6BE9" w:rsidRPr="00F87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  <w:r w:rsidR="000D6BE9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Rodinný dům postavený na předmětu prodeje po jeho dokončení </w:t>
      </w:r>
      <w:r w:rsidR="000D6BE9" w:rsidRPr="00F87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nesmí být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po dobu deseti let </w:t>
      </w:r>
      <w:r w:rsidR="000D6BE9" w:rsidRPr="00F87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využíván</w:t>
      </w:r>
      <w:r w:rsidR="00D82EF8" w:rsidRPr="00F87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F87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anebo přenechán k pronájmu třetím osobám.</w:t>
      </w:r>
    </w:p>
    <w:p w14:paraId="4D1C75D2" w14:textId="7E06F995" w:rsidR="00D82EF8" w:rsidRPr="00F8764B" w:rsidRDefault="000D6BE9" w:rsidP="00E64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Sankce za nedodržení</w:t>
      </w:r>
      <w:r w:rsidR="00D82EF8" w:rsidRPr="00F8764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 tohoto</w:t>
      </w: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 závazku</w:t>
      </w:r>
      <w:r w:rsidR="00D82EF8" w:rsidRPr="00F8764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:</w:t>
      </w:r>
    </w:p>
    <w:p w14:paraId="679F8868" w14:textId="3DADA0FC" w:rsidR="00D82EF8" w:rsidRPr="00F8764B" w:rsidRDefault="000D6BE9" w:rsidP="00D82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Smluvní pokuta ve výši 30 % z kupní ceny </w:t>
      </w:r>
      <w:proofErr w:type="gramStart"/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pozemku</w:t>
      </w:r>
      <w:r w:rsid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D82EF8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- </w:t>
      </w: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porušením</w:t>
      </w:r>
      <w:proofErr w:type="gramEnd"/>
      <w:r w:rsidR="00D82EF8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této</w:t>
      </w: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povinnost</w:t>
      </w:r>
      <w:r w:rsidR="00D82EF8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i </w:t>
      </w: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vznik</w:t>
      </w:r>
      <w:r w:rsidR="00D82EF8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ne městu </w:t>
      </w: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právo na smluvní pokutu, kterou strany sjednají v</w:t>
      </w:r>
      <w:r w:rsidR="00D82EF8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kupní</w:t>
      </w:r>
      <w:r w:rsidR="00D82EF8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smlouvě</w:t>
      </w: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Smluvní pokuta bude </w:t>
      </w:r>
      <w:r w:rsidR="00D82EF8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městem </w:t>
      </w: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vyúčtována kupujícímu a kupující</w:t>
      </w:r>
      <w:r w:rsidR="00D82EF8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bude povinen ji uhradit do 10 dnů ode dne doručení vyúčtování.</w:t>
      </w:r>
      <w:r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703FEDE0" w14:textId="021697D1" w:rsidR="00F8764B" w:rsidRPr="00F8764B" w:rsidRDefault="00557C42" w:rsidP="00D82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E</w:t>
      </w:r>
      <w:r w:rsidR="000D6BE9" w:rsidRPr="00DF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) </w:t>
      </w:r>
      <w:r w:rsidR="000D6BE9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Vybraný zájemce o pozemek bude </w:t>
      </w:r>
      <w:r w:rsidR="000D6BE9" w:rsidRPr="00F87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povinen podepsat kupní smlouvu</w:t>
      </w:r>
      <w:r w:rsidR="000D6BE9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nejpozději do 30 dnů ode</w:t>
      </w:r>
      <w:r w:rsidR="00F8764B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dne doručení písemné výzvy k podpisu smlouvy prodávajícím. Pokud se zájemce k</w:t>
      </w:r>
      <w:r w:rsidR="00F8764B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="000D6BE9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podpisu</w:t>
      </w:r>
      <w:r w:rsidR="00F8764B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nedostaví, bude automaticky vyřazen ze seznamu</w:t>
      </w:r>
      <w:r w:rsidR="00F8764B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složená jistina ve výši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100</w:t>
      </w:r>
      <w:r w:rsidR="00F8764B" w:rsidRPr="00F876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000,- Kč propadne městu.</w:t>
      </w:r>
      <w:r w:rsidR="0074284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Ve smlouvě bude sjednána úhrada kupní ceny</w:t>
      </w:r>
      <w:r w:rsidR="004E737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nejpozději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90 dnů od jejího podpisu oběma smluvními stranami.</w:t>
      </w:r>
      <w:r w:rsidR="004E737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</w:t>
      </w:r>
      <w:r w:rsidR="004E737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eprve po úhradě kupní ceny bude dán návrh na vklad vlastnického práva do katastru nemovitostí. (Příp. podpis kupní smlouvy až v den úhrady kupní ceny).</w:t>
      </w:r>
    </w:p>
    <w:p w14:paraId="3E1DC153" w14:textId="5F958E8D" w:rsidR="00F8764B" w:rsidRDefault="00F8764B" w:rsidP="00D82EF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32793C41" w14:textId="43970C8B" w:rsidR="00CA38D0" w:rsidRPr="003A646D" w:rsidRDefault="00557C42" w:rsidP="001513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F</w:t>
      </w:r>
      <w:r w:rsidR="000D6BE9" w:rsidRPr="00DF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  <w:r w:rsidR="000D6BE9"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Kupujícímu </w:t>
      </w:r>
      <w:r w:rsidR="000D6BE9" w:rsidRPr="00DF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se zakazuje zcizit</w:t>
      </w:r>
      <w:r w:rsidR="000D6BE9"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(zejm. prodejem, darováním, směnou) předmětný pozemek před</w:t>
      </w:r>
      <w:r w:rsidR="00F8764B"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uplynutím doby 5 let od podpisu kupní smlouvy.</w:t>
      </w:r>
      <w:r w:rsidR="00DF2076"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Tento zákaz zcizení se nevztahuje na převod ve prospěch manžela, partnera </w:t>
      </w:r>
      <w:r w:rsidR="001513F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(podle zákona o registrovaném partnerství).</w:t>
      </w:r>
    </w:p>
    <w:p w14:paraId="4555F396" w14:textId="33111C58" w:rsidR="00DF2076" w:rsidRPr="00DF2076" w:rsidRDefault="000D6BE9" w:rsidP="00D82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</w:pPr>
      <w:r w:rsidRPr="00DF207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Sankce za nedodržení</w:t>
      </w:r>
      <w:r w:rsidR="00F8764B" w:rsidRPr="00DF207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 tohoto</w:t>
      </w:r>
      <w:r w:rsidRPr="00DF207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 závazku</w:t>
      </w:r>
      <w:r w:rsidR="00DF2076" w:rsidRPr="00DF207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:</w:t>
      </w:r>
      <w:r w:rsidRPr="00DF207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</w:p>
    <w:p w14:paraId="3D520C3B" w14:textId="570A4227" w:rsidR="00DF2076" w:rsidRPr="00DF2076" w:rsidRDefault="000D6BE9" w:rsidP="00D82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Smluvní pokuta ve výši 30 % z kupní ceny</w:t>
      </w:r>
      <w:r w:rsidR="00DF2076"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pozemku</w:t>
      </w:r>
      <w:r w:rsidR="00DF2076"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- </w:t>
      </w:r>
      <w:r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bude</w:t>
      </w:r>
      <w:proofErr w:type="gramEnd"/>
      <w:r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DF2076"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městem</w:t>
      </w:r>
      <w:r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vyúčtována kupujícímu a kupující bude povinen ji uhradit do 10 dnů ode dne doručení vyúčtování.</w:t>
      </w:r>
      <w:r w:rsidRPr="00DF20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0599029F" w14:textId="6F08438C" w:rsidR="00125B63" w:rsidRDefault="00557C42" w:rsidP="00D82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G</w:t>
      </w:r>
      <w:r w:rsidR="000D6BE9" w:rsidRPr="00125B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  <w:r w:rsidR="000D6BE9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Při prodeji bude v kupní smlouvě </w:t>
      </w:r>
      <w:r w:rsidR="000D6BE9" w:rsidRPr="00125B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zakotveno předkupní právo věcné k dotčenému pozemku</w:t>
      </w:r>
      <w:r w:rsidR="00E653BE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</w:t>
      </w:r>
      <w:r w:rsidR="00E653BE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město Hustopeče</w:t>
      </w:r>
      <w:r w:rsidR="000D6BE9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se zápisem do katastru nemovitostí do doby vydání pravomocného</w:t>
      </w:r>
      <w:r w:rsidR="00E653BE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kolaudačního rozhodnutí. Nesplnění závazku z předkupního práva bude zajištěno smluvní</w:t>
      </w:r>
      <w:r w:rsidR="00E653BE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pokutou ve výši 50% kupní ceny stavební parcely splatnou do 30 dnů od doručení</w:t>
      </w:r>
      <w:r w:rsidR="00E653BE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jejího</w:t>
      </w:r>
      <w:r w:rsidR="00E653BE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vyúčtování.</w:t>
      </w:r>
      <w:r w:rsidR="00125B63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Smluvní pokuta bude </w:t>
      </w:r>
      <w:r w:rsidR="00E653BE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městem</w:t>
      </w:r>
      <w:r w:rsidR="000D6BE9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vyúčtována kupujícímu a kupující</w:t>
      </w:r>
      <w:r w:rsid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125B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bude povinen ji uhradit do 30 dnů ode dne doručení vyúčtování.</w:t>
      </w:r>
    </w:p>
    <w:p w14:paraId="3EA53FF3" w14:textId="77777777" w:rsidR="00125B63" w:rsidRPr="0032628F" w:rsidRDefault="00125B63" w:rsidP="00D82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</w:pPr>
    </w:p>
    <w:p w14:paraId="2796F105" w14:textId="4363DB2A" w:rsidR="00125B63" w:rsidRPr="0032628F" w:rsidRDefault="00557C42" w:rsidP="00D82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A64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</w:t>
      </w:r>
      <w:r w:rsidR="00125B63" w:rsidRPr="003A64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  <w:r w:rsidR="00125B63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Kupující přijme závazek 5 let od kolaudace </w:t>
      </w:r>
      <w:r w:rsidR="000D6BE9" w:rsidRPr="003262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užívat stavbu RD k trvalému bydlení</w:t>
      </w:r>
      <w:r w:rsidR="000D6BE9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být přihlášen</w:t>
      </w:r>
      <w:r w:rsidR="00125B63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 trvalému pobytu </w:t>
      </w:r>
      <w:r w:rsidR="00DF2076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Hustopečích.</w:t>
      </w:r>
    </w:p>
    <w:p w14:paraId="4437BB00" w14:textId="77777777" w:rsidR="00125B63" w:rsidRPr="0032628F" w:rsidRDefault="000D6BE9" w:rsidP="00D82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</w:pP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Sankce za nedodržení </w:t>
      </w:r>
      <w:r w:rsidR="00125B63" w:rsidRPr="0032628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tohoto </w:t>
      </w: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závazku</w:t>
      </w:r>
      <w:r w:rsidR="00125B63" w:rsidRPr="0032628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:</w:t>
      </w:r>
    </w:p>
    <w:p w14:paraId="3C4F22D5" w14:textId="33AC2B58" w:rsidR="00125B63" w:rsidRPr="0032628F" w:rsidRDefault="000D6BE9" w:rsidP="00D82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Smluvní pokuta ve výši 50 000,- Kč</w:t>
      </w:r>
      <w:r w:rsidR="00125B63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bude sjednána </w:t>
      </w: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kupní smlouvě</w:t>
      </w:r>
      <w:r w:rsidR="00125B63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je</w:t>
      </w: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splatn</w:t>
      </w:r>
      <w:r w:rsidR="00125B63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á</w:t>
      </w: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 30 dnů od doručení jejího vyúčtování obcí.</w:t>
      </w:r>
    </w:p>
    <w:p w14:paraId="43767D27" w14:textId="77777777" w:rsidR="00125B63" w:rsidRDefault="00125B63" w:rsidP="00D82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C082DC1" w14:textId="191D3548" w:rsidR="0032628F" w:rsidRDefault="00557C42" w:rsidP="00641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="000D6BE9" w:rsidRPr="003262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  <w:r w:rsidR="000D6BE9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3262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Náklady spojené s prodejem</w:t>
      </w:r>
      <w:r w:rsidR="000D6BE9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stavební parcel</w:t>
      </w:r>
      <w:r w:rsidR="0032628F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</w:t>
      </w:r>
      <w:r w:rsidR="000D6BE9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tj. poplatek na vklad vlastnického práva do</w:t>
      </w:r>
      <w:r w:rsidR="0032628F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D6BE9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katastru</w:t>
      </w:r>
      <w:r w:rsidR="0032628F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nemovitostí</w:t>
      </w:r>
      <w:r w:rsidR="000D6BE9"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daňovou povinnost nese kupující</w:t>
      </w:r>
      <w:r w:rsidR="000C3B1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817F77E" w14:textId="77777777" w:rsidR="00641A86" w:rsidRDefault="00641A86" w:rsidP="00641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CB59C57" w14:textId="627C081E" w:rsidR="00641A86" w:rsidRDefault="00641A86" w:rsidP="00701D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D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I)</w:t>
      </w:r>
      <w:r w:rsidRP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Technické podmínky –</w:t>
      </w:r>
      <w:r w:rsidR="003A646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vybraní uchazeči jsou povinni při stav</w:t>
      </w:r>
      <w:r w:rsid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</w:t>
      </w:r>
      <w:r w:rsidR="003A646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ě RD dodržet podmínky </w:t>
      </w:r>
      <w:r w:rsid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dané </w:t>
      </w:r>
      <w:r w:rsidR="003A646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Územním plánem města Hustopeče a platn</w:t>
      </w:r>
      <w:r w:rsid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</w:t>
      </w:r>
      <w:r w:rsidR="003A646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 územní stu</w:t>
      </w:r>
      <w:r w:rsid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</w:t>
      </w:r>
      <w:r w:rsidR="003A646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ií, do nichž je možno nahlédnout na webu města Hustopeč</w:t>
      </w:r>
      <w:r w:rsid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</w:t>
      </w:r>
      <w:r w:rsidR="003A646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hyperlink r:id="rId8" w:history="1">
        <w:r w:rsidR="003A646D" w:rsidRPr="00D634CD">
          <w:rPr>
            <w:rStyle w:val="Hypertextovodkaz"/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www.hustopece.cz</w:t>
        </w:r>
      </w:hyperlink>
      <w:r w:rsidR="003A646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.</w:t>
      </w:r>
    </w:p>
    <w:p w14:paraId="1B02D80A" w14:textId="77777777" w:rsidR="00C46676" w:rsidRDefault="00C46676" w:rsidP="006124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1FEA5" w14:textId="6A214FE4" w:rsidR="00612499" w:rsidRPr="00612499" w:rsidRDefault="00612499" w:rsidP="006124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2499">
        <w:rPr>
          <w:rFonts w:ascii="Times New Roman" w:hAnsi="Times New Roman" w:cs="Times New Roman"/>
          <w:b/>
          <w:bCs/>
          <w:sz w:val="24"/>
          <w:szCs w:val="24"/>
        </w:rPr>
        <w:t xml:space="preserve">U všech podmínek stanovených těmito Pravidly může </w:t>
      </w:r>
      <w:r w:rsidR="00701D7D">
        <w:rPr>
          <w:rFonts w:ascii="Times New Roman" w:hAnsi="Times New Roman" w:cs="Times New Roman"/>
          <w:b/>
          <w:bCs/>
          <w:sz w:val="24"/>
          <w:szCs w:val="24"/>
        </w:rPr>
        <w:t>zastupitelstvo</w:t>
      </w:r>
      <w:r w:rsidRPr="00612499">
        <w:rPr>
          <w:rFonts w:ascii="Times New Roman" w:hAnsi="Times New Roman" w:cs="Times New Roman"/>
          <w:b/>
          <w:bCs/>
          <w:sz w:val="24"/>
          <w:szCs w:val="24"/>
        </w:rPr>
        <w:t xml:space="preserve"> města Hustopeče rozhodnout zcela výjimečně o výjimce, a to z objektivních důvodů hodných zvláštního zřetele.</w:t>
      </w:r>
    </w:p>
    <w:p w14:paraId="6ABBFD00" w14:textId="77777777" w:rsidR="0032628F" w:rsidRPr="0032628F" w:rsidRDefault="0032628F" w:rsidP="003262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975C75E" w14:textId="67F98B7B" w:rsidR="000D6BE9" w:rsidRPr="0032628F" w:rsidRDefault="0032628F" w:rsidP="000D6BE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2628F">
        <w:rPr>
          <w:rFonts w:ascii="Times New Roman" w:hAnsi="Times New Roman" w:cs="Times New Roman"/>
          <w:b/>
          <w:bCs/>
          <w:sz w:val="28"/>
          <w:szCs w:val="28"/>
          <w:u w:val="single"/>
        </w:rPr>
        <w:t>Podávání žádostí</w:t>
      </w:r>
    </w:p>
    <w:p w14:paraId="7D6E0169" w14:textId="76C4940F" w:rsidR="00780557" w:rsidRDefault="0032628F" w:rsidP="003262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Nabídky budou přijímány </w:t>
      </w:r>
      <w:r w:rsidRPr="00210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v</w:t>
      </w:r>
      <w:r w:rsidR="00210AAE" w:rsidRPr="00210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 </w:t>
      </w:r>
      <w:r w:rsidRPr="00210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uzavřen</w:t>
      </w:r>
      <w:r w:rsidR="00210AAE" w:rsidRPr="00210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ý</w:t>
      </w:r>
      <w:r w:rsidRPr="00210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ch obálkách se zřetelným označením „Poz</w:t>
      </w:r>
      <w:r w:rsidR="00357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 xml:space="preserve">emek na výstavbu rod. </w:t>
      </w:r>
      <w:r w:rsidR="000C3B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d</w:t>
      </w:r>
      <w:r w:rsidR="00357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omů „Za G</w:t>
      </w:r>
      <w:r w:rsidRPr="00210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en. Peřiny“</w:t>
      </w:r>
      <w:r w:rsidR="00210AAE" w:rsidRPr="00210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 xml:space="preserve"> – NEOTVÍRAT!</w:t>
      </w: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 termínu do </w:t>
      </w:r>
      <w:r w:rsidR="003E5A1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25.05.2026</w:t>
      </w:r>
      <w:r w:rsid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 </w:t>
      </w:r>
      <w:r w:rsid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10:00 </w:t>
      </w: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hod</w:t>
      </w:r>
      <w:r w:rsidR="0084688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 podatelně Městského úřadu Hustopeče, Dukelské nám. 2/2 s tím, že nabídka musí obsahovat</w:t>
      </w:r>
      <w:r w:rsidR="0078055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2D9874A0" w14:textId="5E86CFF2" w:rsidR="00780557" w:rsidRPr="00D817B0" w:rsidRDefault="00D817B0" w:rsidP="00133C4D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817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</w:t>
      </w:r>
      <w:r w:rsidR="00780557" w:rsidRPr="00D817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méno a příjmení žadatele (žadatelů),</w:t>
      </w:r>
    </w:p>
    <w:p w14:paraId="77B299FF" w14:textId="77777777" w:rsidR="00D817B0" w:rsidRPr="00D817B0" w:rsidRDefault="0032628F" w:rsidP="00133C4D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817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adresu </w:t>
      </w:r>
      <w:r w:rsidR="00780557" w:rsidRPr="00D817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trvalého bydliště</w:t>
      </w:r>
      <w:r w:rsidRPr="00D817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žadatele</w:t>
      </w:r>
      <w:r w:rsidR="00780557" w:rsidRPr="00D817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(žadatelů)</w:t>
      </w:r>
      <w:r w:rsidRPr="00D817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</w:p>
    <w:p w14:paraId="02B14821" w14:textId="55095EDA" w:rsidR="00133C4D" w:rsidRDefault="0032628F" w:rsidP="00133C4D">
      <w:pPr>
        <w:numPr>
          <w:ilvl w:val="0"/>
          <w:numId w:val="2"/>
        </w:numPr>
        <w:spacing w:after="0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A0A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výši nabídnuté ceny za m</w:t>
      </w:r>
      <w:r w:rsidRPr="000A0A8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  <w14:ligatures w14:val="none"/>
        </w:rPr>
        <w:t>2</w:t>
      </w:r>
      <w:r w:rsidRPr="000A0A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parcelní číslo pozemku (popřípadě čísel pozemků, v pořadí, jaké si určí žadatel). Žadatel tedy může podat nabídku na jeden pozemek</w:t>
      </w:r>
      <w:r w:rsidR="005E3795" w:rsidRPr="000A0A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nebo</w:t>
      </w:r>
      <w:r w:rsidRPr="000A0A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několik pozemků</w:t>
      </w:r>
      <w:r w:rsidR="005E3795" w:rsidRPr="000A0A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maximálně však pět a v pořadí, jak je preferuje – na 1. místě ten pozemek, který preferuje nejvíc atd.</w:t>
      </w:r>
      <w:r w:rsid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133C4D" w:rsidRP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 každého pozemku uvést nabízenou cenu, pokud</w:t>
      </w:r>
      <w:r w:rsid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se u jednotlivých pozemků liší.</w:t>
      </w:r>
    </w:p>
    <w:p w14:paraId="5E17A014" w14:textId="6628C8E4" w:rsidR="00701D7D" w:rsidRPr="00133C4D" w:rsidRDefault="00701D7D" w:rsidP="00133C4D">
      <w:pPr>
        <w:numPr>
          <w:ilvl w:val="0"/>
          <w:numId w:val="2"/>
        </w:numPr>
        <w:spacing w:after="0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souhlas s použitím osobních údajů žadatele a ověřením jejich pravdivosti</w:t>
      </w:r>
      <w:r w:rsidR="000C3B10" w:rsidRP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5AE72A75" w14:textId="7F1FEA1B" w:rsidR="00D817B0" w:rsidRDefault="00D817B0" w:rsidP="00133C4D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817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telefonický a emailový kontakt</w:t>
      </w:r>
      <w:r w:rsidR="000C3B1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2A87C2BD" w14:textId="6D187F90" w:rsidR="00D817B0" w:rsidRDefault="00D817B0" w:rsidP="00133C4D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vlastnoruční podpis </w:t>
      </w:r>
      <w:r w:rsidR="00C466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žadatele (žadatelů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).</w:t>
      </w:r>
    </w:p>
    <w:p w14:paraId="7D636B89" w14:textId="77777777" w:rsidR="00C46676" w:rsidRDefault="00C46676" w:rsidP="00701D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A458425" w14:textId="513243C3" w:rsidR="00612499" w:rsidRPr="00701D7D" w:rsidRDefault="00612499" w:rsidP="00701D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 žádosti žadatel (žadatelé) připojí vyplněné čestné prohlášení opatřené vlastnoručním podpisem. Prohlášení </w:t>
      </w:r>
      <w:r w:rsidR="00C466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bude</w:t>
      </w:r>
      <w:r w:rsidRP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přílohou Záměru města na prodej pozemků</w:t>
      </w:r>
      <w:r w:rsidR="00701D7D" w:rsidRP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 výstavbu</w:t>
      </w:r>
      <w:r w:rsid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rodinných domů v lokalitě „Za G</w:t>
      </w:r>
      <w:r w:rsidRP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en. Peřiny“</w:t>
      </w:r>
      <w:r w:rsidR="00701D7D" w:rsidRP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3E5A1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– 2. etapa </w:t>
      </w:r>
      <w:r w:rsidR="00701D7D" w:rsidRP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bude obsahovat prohlášení žadatele, že splňuje stanovené podmínky (případně</w:t>
      </w:r>
      <w:r w:rsid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701D7D" w:rsidRP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které z nich)</w:t>
      </w:r>
      <w:r w:rsidR="00701D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vyžadované těmito pravidly pro prodej pozemků.</w:t>
      </w:r>
    </w:p>
    <w:p w14:paraId="2F9781B1" w14:textId="567999C0" w:rsidR="0032628F" w:rsidRPr="00355A66" w:rsidRDefault="0032628F" w:rsidP="003262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Minimální nabídka je</w:t>
      </w:r>
      <w:r w:rsidR="00210AAE" w:rsidRP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84688B" w:rsidRP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</w:t>
      </w:r>
      <w:r w:rsidR="00210AAE" w:rsidRP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A0A81" w:rsidRP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</w:t>
      </w:r>
      <w:r w:rsidR="00210AAE" w:rsidRP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00</w:t>
      </w:r>
      <w:r w:rsidR="00357A0E" w:rsidRP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,-Kč</w:t>
      </w:r>
      <w:r w:rsidR="00355A66" w:rsidRP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/m</w:t>
      </w:r>
      <w:r w:rsidR="00355A66" w:rsidRPr="00355A6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  <w14:ligatures w14:val="none"/>
        </w:rPr>
        <w:t>2</w:t>
      </w:r>
      <w:r w:rsidR="00357A0E" w:rsidRP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6199389" w14:textId="62D36AC6" w:rsidR="0032628F" w:rsidRPr="0032628F" w:rsidRDefault="0032628F" w:rsidP="00DC0CBD">
      <w:pPr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62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podání nabídky bude na její obálce vyznačeno datum a hodina přijetí nabídky</w:t>
      </w:r>
      <w:r w:rsidR="0078055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obálka bude </w:t>
      </w:r>
      <w:r w:rsidR="00780557" w:rsidRPr="00DC0CB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opatřena razítkem města Hustopeče.</w:t>
      </w:r>
    </w:p>
    <w:p w14:paraId="02F7B1E8" w14:textId="77777777" w:rsidR="00C46676" w:rsidRPr="009221BE" w:rsidRDefault="00C46676" w:rsidP="00DC0CB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698D5F53" w14:textId="7A299E7E" w:rsidR="00DC0CBD" w:rsidRPr="009221BE" w:rsidRDefault="00DC0CBD" w:rsidP="00355A66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21BE">
        <w:rPr>
          <w:rFonts w:ascii="Times New Roman" w:hAnsi="Times New Roman" w:cs="Times New Roman"/>
          <w:sz w:val="24"/>
          <w:szCs w:val="24"/>
        </w:rPr>
        <w:t>Vylučuje se podání nabídky jiným způsobem (poštou, emailem, datovou schránkou apod.).</w:t>
      </w:r>
      <w:r w:rsidR="00355A66" w:rsidRPr="009221BE">
        <w:rPr>
          <w:rFonts w:ascii="Times New Roman" w:hAnsi="Times New Roman" w:cs="Times New Roman"/>
          <w:sz w:val="24"/>
          <w:szCs w:val="24"/>
        </w:rPr>
        <w:t xml:space="preserve"> Termín a čas podání nabídky není pro výběr uchazeče rozhodující, pokud byla nabídka p</w:t>
      </w:r>
      <w:r w:rsidR="00133C4D">
        <w:rPr>
          <w:rFonts w:ascii="Times New Roman" w:hAnsi="Times New Roman" w:cs="Times New Roman"/>
          <w:sz w:val="24"/>
          <w:szCs w:val="24"/>
        </w:rPr>
        <w:t>o</w:t>
      </w:r>
      <w:r w:rsidR="00CF5A8D">
        <w:rPr>
          <w:rFonts w:ascii="Times New Roman" w:hAnsi="Times New Roman" w:cs="Times New Roman"/>
          <w:sz w:val="24"/>
          <w:szCs w:val="24"/>
        </w:rPr>
        <w:t xml:space="preserve">dána ve stanoveném termínu </w:t>
      </w:r>
      <w:r w:rsidR="003E5A19">
        <w:rPr>
          <w:rFonts w:ascii="Times New Roman" w:hAnsi="Times New Roman" w:cs="Times New Roman"/>
          <w:sz w:val="24"/>
          <w:szCs w:val="24"/>
        </w:rPr>
        <w:t>25.</w:t>
      </w:r>
      <w:r w:rsidR="00437BDA">
        <w:rPr>
          <w:rFonts w:ascii="Times New Roman" w:hAnsi="Times New Roman" w:cs="Times New Roman"/>
          <w:sz w:val="24"/>
          <w:szCs w:val="24"/>
        </w:rPr>
        <w:t>05.2026</w:t>
      </w:r>
      <w:r w:rsidR="00133C4D">
        <w:rPr>
          <w:rFonts w:ascii="Times New Roman" w:hAnsi="Times New Roman" w:cs="Times New Roman"/>
          <w:sz w:val="24"/>
          <w:szCs w:val="24"/>
        </w:rPr>
        <w:t xml:space="preserve"> do 10:00 hod.</w:t>
      </w:r>
    </w:p>
    <w:p w14:paraId="5396C861" w14:textId="17906AB0" w:rsidR="00D817B0" w:rsidRPr="009221BE" w:rsidRDefault="00D817B0" w:rsidP="00002B8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21BE">
        <w:rPr>
          <w:rFonts w:ascii="Times New Roman" w:hAnsi="Times New Roman" w:cs="Times New Roman"/>
          <w:sz w:val="24"/>
          <w:szCs w:val="24"/>
        </w:rPr>
        <w:t xml:space="preserve">Pokud nabídka nebude obsahovat všechny výše uvedené náležitosti, bude ze strany města odmítnuta </w:t>
      </w:r>
      <w:r w:rsidR="00C46676" w:rsidRPr="009221BE">
        <w:rPr>
          <w:rFonts w:ascii="Times New Roman" w:hAnsi="Times New Roman" w:cs="Times New Roman"/>
          <w:sz w:val="24"/>
          <w:szCs w:val="24"/>
        </w:rPr>
        <w:t>(</w:t>
      </w:r>
      <w:r w:rsidRPr="009221BE">
        <w:rPr>
          <w:rFonts w:ascii="Times New Roman" w:hAnsi="Times New Roman" w:cs="Times New Roman"/>
          <w:sz w:val="24"/>
          <w:szCs w:val="24"/>
        </w:rPr>
        <w:t>vyloučena z hodnocení).</w:t>
      </w:r>
    </w:p>
    <w:p w14:paraId="7F45093F" w14:textId="77777777" w:rsid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278C2B7E" w14:textId="77777777" w:rsid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3353E47C" w14:textId="00E7DE17" w:rsidR="006F22BA" w:rsidRP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cs-CZ"/>
          <w14:ligatures w14:val="none"/>
        </w:rPr>
        <w:t>Postup při otvírání obálek s nabídkami</w:t>
      </w:r>
    </w:p>
    <w:p w14:paraId="347144E9" w14:textId="77777777" w:rsid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CB23AE5" w14:textId="77777777" w:rsidR="00BB4B81" w:rsidRDefault="00BB4B81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86D6CA4" w14:textId="525D17C8" w:rsid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 uplynutí data </w:t>
      </w:r>
      <w:r w:rsidR="00437B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25.05.2026</w:t>
      </w:r>
      <w:r w:rsidR="00133C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 10:00 hod 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shromáždí komise stanovená pro hodnocení nabídek všechny nabídky</w:t>
      </w:r>
      <w:r w:rsidR="00BB4B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Nabídky podané po stanoveném termínu odloží neotevřené stranou a nepřihlíží k nim.</w:t>
      </w:r>
    </w:p>
    <w:p w14:paraId="584A1E45" w14:textId="2B544536" w:rsidR="00BB4B81" w:rsidRPr="006F22BA" w:rsidRDefault="00BB4B81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Podané neotevřené nabídky shromáždí v losovací nádobě a vylosuje </w:t>
      </w:r>
      <w:r w:rsidR="000C3B1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nich pořadí od 1 po x (počet podaných nabídek) a vylosované číslo vyznačí na obálce.</w:t>
      </w:r>
    </w:p>
    <w:p w14:paraId="18EDD328" w14:textId="77777777" w:rsidR="006F22BA" w:rsidRPr="006F22BA" w:rsidRDefault="006F22BA" w:rsidP="006F22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6CA5781" w14:textId="2C5C9414" w:rsid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 otevření obálky a zjištění jména a příjmení uchazeče komise </w:t>
      </w:r>
      <w:r w:rsidR="00B602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ověří, zda žadatel sp</w:t>
      </w:r>
      <w:r w:rsidR="00BB4B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</w:t>
      </w:r>
      <w:r w:rsidR="00B602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ňuje všechny požadované podmínky a doložil všechny požadované doklady</w:t>
      </w:r>
      <w:r w:rsidR="009A69F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uhradil požadovanou jistinu</w:t>
      </w:r>
      <w:r w:rsidR="00C466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zapíše žadatele 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 </w:t>
      </w:r>
      <w:r w:rsidR="00BB4B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hlavního 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seznamu, v němž uvede pořadové číslo, jméno uchazeče, čísla všech </w:t>
      </w:r>
      <w:r w:rsidR="00BB4B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požadovaných 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parcel</w:t>
      </w:r>
      <w:r w:rsidR="00BB4B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(max. 5)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o které má uchazeč zájem v pořadí, jak je uvedl v</w:t>
      </w:r>
      <w:r w:rsidR="00BB4B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nabídce</w:t>
      </w:r>
      <w:r w:rsidR="00BB4B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nabízenou cenu u jednotlivých parcel. Současně u jména uchazeče uved</w:t>
      </w:r>
      <w:r w:rsidR="000F68E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</w:t>
      </w:r>
      <w:r w:rsidR="00BB4B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zd</w:t>
      </w:r>
      <w:r w:rsidR="0084688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  <w:r w:rsidR="00BB4B8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spadá do koše </w:t>
      </w:r>
      <w:r w:rsidR="00B341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  <w:r w:rsidR="00437B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="000F68E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</w:t>
      </w:r>
      <w:r w:rsidR="00437B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C nebo D.</w:t>
      </w:r>
    </w:p>
    <w:p w14:paraId="4B8BF5FC" w14:textId="77777777" w:rsidR="006F22BA" w:rsidRPr="006F22BA" w:rsidRDefault="006F22BA" w:rsidP="000F68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616DEA48" w14:textId="193E1546" w:rsidR="00002B89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Současně do seznamů vedených na každou parcelu zvlášť zapíše uchazeče s výší nabídky na všechny seznamy parcel, které žádá</w:t>
      </w:r>
      <w:r w:rsidR="0084688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C466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to </w:t>
      </w:r>
      <w:r w:rsidR="00355A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odděleně </w:t>
      </w:r>
      <w:r w:rsidR="00C4667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 koše </w:t>
      </w:r>
      <w:r w:rsidR="000F68E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  <w:r w:rsidR="00437B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gramStart"/>
      <w:r w:rsidR="000F68E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</w:t>
      </w:r>
      <w:r w:rsidR="00437B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,C</w:t>
      </w:r>
      <w:proofErr w:type="gramEnd"/>
      <w:r w:rsidR="00437B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D.</w:t>
      </w:r>
    </w:p>
    <w:p w14:paraId="70600453" w14:textId="70B80F3B" w:rsidR="006F22BA" w:rsidRDefault="006F22BA" w:rsidP="00C466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010021D" w14:textId="77777777" w:rsidR="00133C4D" w:rsidRPr="006F22BA" w:rsidRDefault="00133C4D" w:rsidP="00C466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0DF58A8" w14:textId="77777777" w:rsid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3F261736" w14:textId="24BF71A4" w:rsidR="006F22BA" w:rsidRP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cs-CZ"/>
          <w14:ligatures w14:val="none"/>
        </w:rPr>
        <w:lastRenderedPageBreak/>
        <w:t>Postup při hodnocení nabídek</w:t>
      </w:r>
    </w:p>
    <w:p w14:paraId="6165C974" w14:textId="77777777" w:rsidR="00D3256F" w:rsidRPr="00D3256F" w:rsidRDefault="00D3256F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</w:p>
    <w:p w14:paraId="6718BC11" w14:textId="008DF7BD" w:rsidR="006F22BA" w:rsidRP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 otevření a zapsání všech uchazečů do seznamů bude postupovat komise takto:</w:t>
      </w:r>
    </w:p>
    <w:p w14:paraId="3AF3C3C6" w14:textId="77777777" w:rsidR="006F22BA" w:rsidRPr="006F22BA" w:rsidRDefault="006F22BA" w:rsidP="006F22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8360BA2" w14:textId="5AEFEBAD" w:rsidR="00B34132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 nabídky uchazeče s pořadovým číslem 1, </w:t>
      </w:r>
      <w:r w:rsidR="00B144B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uvedeném </w:t>
      </w:r>
      <w:r w:rsidR="00B341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</w:t>
      </w:r>
      <w:r w:rsidR="002C15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koši</w:t>
      </w:r>
      <w:r w:rsidR="00B341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</w:t>
      </w:r>
      <w:r w:rsidR="000C3B1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B144B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zjistí číslo parcely, kterou požaduje na 1. místě. Ze seznamu vedeném k této parcele zjistí, zda tento uchazeč podal nejvyšší nabídku</w:t>
      </w:r>
      <w:r w:rsidR="00B144B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53EBBE72" w14:textId="7AB97DE5" w:rsidR="00B34132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Pokud ano, dostává tento uchazeč tuto parcelu a seznam k této parcele se odloží. </w:t>
      </w:r>
      <w:r w:rsidR="00B341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Uchazeč bude uveden na seznamu přidělených nabídek a jeho jméno se škrtne na ostatních čtyřech sez</w:t>
      </w:r>
      <w:r w:rsidR="00E51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</w:t>
      </w:r>
      <w:r w:rsidR="00B341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amech parcel, které požadoval. </w:t>
      </w:r>
    </w:p>
    <w:p w14:paraId="34AA567A" w14:textId="7E9E2E94" w:rsid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Pokud ne, zjistí se číslo parcely na 2. místě v nabídce tohoto uchazeče a postupuje se stejně. Pokud nabídne nejvyšší cenu a na uvedenou parcelu je </w:t>
      </w:r>
      <w:r w:rsidR="00E6723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jiná 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nabídka (jsou </w:t>
      </w:r>
      <w:r w:rsidR="00E6723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jiné 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nabídky) ve stejné výši, vyhrává tento uchazeč, neboť </w:t>
      </w:r>
      <w:r w:rsidR="00B341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má nižší přidělené číslo nabídky.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31B02B5C" w14:textId="77777777" w:rsidR="009B4DA3" w:rsidRPr="006F22BA" w:rsidRDefault="009B4DA3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5C44E1B" w14:textId="6B5C2272" w:rsidR="006F22BA" w:rsidRP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Stejným způsobem se postupuje u </w:t>
      </w:r>
      <w:smartTag w:uri="urn:schemas-microsoft-com:office:smarttags" w:element="metricconverter">
        <w:smartTagPr>
          <w:attr w:name="ProductID" w:val="2. a"/>
        </w:smartTagPr>
        <w:r w:rsidRPr="006F22BA">
          <w:rPr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2. a</w:t>
        </w:r>
      </w:smartTag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dalších uchazečů</w:t>
      </w:r>
      <w:r w:rsidR="00B341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E6723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</w:t>
      </w:r>
      <w:r w:rsidR="00B341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koši A.</w:t>
      </w:r>
    </w:p>
    <w:p w14:paraId="59C2DAF7" w14:textId="77777777" w:rsidR="00E512AD" w:rsidRDefault="00E512AD" w:rsidP="00E512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B175ACF" w14:textId="7EB9030C" w:rsidR="00E512AD" w:rsidRDefault="00E512AD" w:rsidP="00E512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Pokud po vyhodnocení nabídek v koši A zůstanou některé parcely nepřidělené, vezme se nabídka uchazeče s nejnižším pořadovým číslem v koši B a postupuje se stejně.</w:t>
      </w:r>
      <w:r w:rsidR="00437B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Postup se opakuje následně s nabídkami v koši C, příp. D.</w:t>
      </w:r>
    </w:p>
    <w:p w14:paraId="29780103" w14:textId="77777777" w:rsidR="00E512AD" w:rsidRDefault="00E512AD" w:rsidP="00E512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29DD3D5" w14:textId="59BF7F13" w:rsidR="009B4DA3" w:rsidRDefault="00E512AD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Pokud </w:t>
      </w:r>
      <w:r w:rsidR="007948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poté zůstanou některé parcel</w:t>
      </w:r>
      <w:r w:rsidR="0079483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nepřidělené, rozhodne rada města Hustopeče o </w:t>
      </w:r>
      <w:r w:rsidR="009B4DA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vyhlášení </w:t>
      </w:r>
      <w:r w:rsidR="00437B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dalšího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kol</w:t>
      </w:r>
      <w:r w:rsidR="009B4DA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4E43EBE" w14:textId="77777777" w:rsidR="009B4DA3" w:rsidRDefault="009B4DA3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34FA26B" w14:textId="41313B7E" w:rsidR="006F22BA" w:rsidRP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Podmínky výběru uchazečů ve 2. kole budou vyvěšeny na úřední desce Městského úřadu Hustopeče</w:t>
      </w:r>
      <w:r w:rsidR="00E6723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společně s datem, dokdy mají být nabídky ve 2. kole podány.</w:t>
      </w:r>
    </w:p>
    <w:p w14:paraId="66131C9C" w14:textId="77777777" w:rsidR="00D3256F" w:rsidRDefault="00D3256F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C8C8F3F" w14:textId="02C2174E" w:rsidR="006F22BA" w:rsidRPr="006F22BA" w:rsidRDefault="006F22BA" w:rsidP="006F22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 </w:t>
      </w:r>
      <w:r w:rsidR="00437B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dalšího </w:t>
      </w: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kola se mohou přihlásit noví i předešlí uchazeči, kteří neuspěli. Při otvírání obálek a hodnocení nabídek se postupuje stejně jako v 1. kole.</w:t>
      </w:r>
    </w:p>
    <w:p w14:paraId="07601AAA" w14:textId="77777777" w:rsidR="006F22BA" w:rsidRPr="006F22BA" w:rsidRDefault="006F22BA" w:rsidP="006F22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C22EE06" w14:textId="5285FDA5" w:rsidR="00AE56A5" w:rsidRPr="00F0198C" w:rsidRDefault="006F22BA" w:rsidP="00F019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F22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Návrh na prodej parcel jednotlivým uchazečům předloží komise ke schválení zastupitelstvu města včetně návrhu kupní smlouvy.</w:t>
      </w:r>
    </w:p>
    <w:p w14:paraId="1DE09635" w14:textId="77777777" w:rsidR="00895BDF" w:rsidRPr="00F0198C" w:rsidRDefault="00895B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sectPr w:rsidR="00895BDF" w:rsidRPr="00F0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0BEB3" w14:textId="77777777" w:rsidR="00B103F1" w:rsidRDefault="00B103F1" w:rsidP="0033649B">
      <w:pPr>
        <w:spacing w:after="0" w:line="240" w:lineRule="auto"/>
      </w:pPr>
      <w:r>
        <w:separator/>
      </w:r>
    </w:p>
  </w:endnote>
  <w:endnote w:type="continuationSeparator" w:id="0">
    <w:p w14:paraId="154E3161" w14:textId="77777777" w:rsidR="00B103F1" w:rsidRDefault="00B103F1" w:rsidP="0033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FCE6" w14:textId="77777777" w:rsidR="00B103F1" w:rsidRDefault="00B103F1" w:rsidP="0033649B">
      <w:pPr>
        <w:spacing w:after="0" w:line="240" w:lineRule="auto"/>
      </w:pPr>
      <w:r>
        <w:separator/>
      </w:r>
    </w:p>
  </w:footnote>
  <w:footnote w:type="continuationSeparator" w:id="0">
    <w:p w14:paraId="6CF04DF9" w14:textId="77777777" w:rsidR="00B103F1" w:rsidRDefault="00B103F1" w:rsidP="00336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A0D"/>
    <w:multiLevelType w:val="hybridMultilevel"/>
    <w:tmpl w:val="F2BCAFB2"/>
    <w:lvl w:ilvl="0" w:tplc="D87A61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3442D"/>
    <w:multiLevelType w:val="hybridMultilevel"/>
    <w:tmpl w:val="83385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D6AF0"/>
    <w:multiLevelType w:val="hybridMultilevel"/>
    <w:tmpl w:val="615C5E54"/>
    <w:lvl w:ilvl="0" w:tplc="73A63E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71147"/>
    <w:multiLevelType w:val="hybridMultilevel"/>
    <w:tmpl w:val="AFAE2764"/>
    <w:lvl w:ilvl="0" w:tplc="EBE65A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A7348"/>
    <w:multiLevelType w:val="hybridMultilevel"/>
    <w:tmpl w:val="0C2EA3A6"/>
    <w:lvl w:ilvl="0" w:tplc="FE06B8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D6617"/>
    <w:multiLevelType w:val="hybridMultilevel"/>
    <w:tmpl w:val="8CC27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83459">
    <w:abstractNumId w:val="5"/>
  </w:num>
  <w:num w:numId="2" w16cid:durableId="1328021870">
    <w:abstractNumId w:val="1"/>
  </w:num>
  <w:num w:numId="3" w16cid:durableId="1888368275">
    <w:abstractNumId w:val="3"/>
  </w:num>
  <w:num w:numId="4" w16cid:durableId="726298469">
    <w:abstractNumId w:val="0"/>
  </w:num>
  <w:num w:numId="5" w16cid:durableId="1805271537">
    <w:abstractNumId w:val="2"/>
  </w:num>
  <w:num w:numId="6" w16cid:durableId="1661929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E9"/>
    <w:rsid w:val="00002B89"/>
    <w:rsid w:val="0006322D"/>
    <w:rsid w:val="000A0A81"/>
    <w:rsid w:val="000C3B10"/>
    <w:rsid w:val="000D6BE9"/>
    <w:rsid w:val="000E41F8"/>
    <w:rsid w:val="000F68EA"/>
    <w:rsid w:val="001050F0"/>
    <w:rsid w:val="00121090"/>
    <w:rsid w:val="00123FDC"/>
    <w:rsid w:val="00125B63"/>
    <w:rsid w:val="00127FCE"/>
    <w:rsid w:val="00133C4D"/>
    <w:rsid w:val="001513FB"/>
    <w:rsid w:val="001B3561"/>
    <w:rsid w:val="001F517F"/>
    <w:rsid w:val="002043E2"/>
    <w:rsid w:val="00210AAE"/>
    <w:rsid w:val="00274D09"/>
    <w:rsid w:val="002A2D2F"/>
    <w:rsid w:val="002B42EF"/>
    <w:rsid w:val="002C15F8"/>
    <w:rsid w:val="002C2625"/>
    <w:rsid w:val="00314086"/>
    <w:rsid w:val="003177ED"/>
    <w:rsid w:val="00324856"/>
    <w:rsid w:val="0032628F"/>
    <w:rsid w:val="0033649B"/>
    <w:rsid w:val="0035265C"/>
    <w:rsid w:val="00355A66"/>
    <w:rsid w:val="00357A0E"/>
    <w:rsid w:val="003610C3"/>
    <w:rsid w:val="00371296"/>
    <w:rsid w:val="00372372"/>
    <w:rsid w:val="003A646D"/>
    <w:rsid w:val="003B283C"/>
    <w:rsid w:val="003D748C"/>
    <w:rsid w:val="003E5A19"/>
    <w:rsid w:val="004153FC"/>
    <w:rsid w:val="00435220"/>
    <w:rsid w:val="00437BDA"/>
    <w:rsid w:val="004A7D25"/>
    <w:rsid w:val="004D5B7F"/>
    <w:rsid w:val="004E7374"/>
    <w:rsid w:val="004F3E11"/>
    <w:rsid w:val="00533319"/>
    <w:rsid w:val="005413CE"/>
    <w:rsid w:val="00557C42"/>
    <w:rsid w:val="00593FAB"/>
    <w:rsid w:val="005A5152"/>
    <w:rsid w:val="005C675F"/>
    <w:rsid w:val="005E3795"/>
    <w:rsid w:val="00612499"/>
    <w:rsid w:val="00624F3E"/>
    <w:rsid w:val="00636F52"/>
    <w:rsid w:val="00641A86"/>
    <w:rsid w:val="00670DA8"/>
    <w:rsid w:val="006C4D09"/>
    <w:rsid w:val="006E2393"/>
    <w:rsid w:val="006F22BA"/>
    <w:rsid w:val="00701D7D"/>
    <w:rsid w:val="00707A54"/>
    <w:rsid w:val="00742841"/>
    <w:rsid w:val="00780557"/>
    <w:rsid w:val="00794835"/>
    <w:rsid w:val="007B28C5"/>
    <w:rsid w:val="007E2275"/>
    <w:rsid w:val="007E328A"/>
    <w:rsid w:val="007F73C7"/>
    <w:rsid w:val="0084688B"/>
    <w:rsid w:val="00895BDF"/>
    <w:rsid w:val="008B4FE7"/>
    <w:rsid w:val="008C07AD"/>
    <w:rsid w:val="00920FA2"/>
    <w:rsid w:val="009221BE"/>
    <w:rsid w:val="00930A94"/>
    <w:rsid w:val="009424FA"/>
    <w:rsid w:val="00954FC3"/>
    <w:rsid w:val="00994A6B"/>
    <w:rsid w:val="009A69F3"/>
    <w:rsid w:val="009B4DA3"/>
    <w:rsid w:val="00A00060"/>
    <w:rsid w:val="00A20227"/>
    <w:rsid w:val="00A2648A"/>
    <w:rsid w:val="00A46104"/>
    <w:rsid w:val="00A57A40"/>
    <w:rsid w:val="00A62E67"/>
    <w:rsid w:val="00AA1653"/>
    <w:rsid w:val="00AB6597"/>
    <w:rsid w:val="00AE56A5"/>
    <w:rsid w:val="00AF16E1"/>
    <w:rsid w:val="00B103F1"/>
    <w:rsid w:val="00B144BF"/>
    <w:rsid w:val="00B34132"/>
    <w:rsid w:val="00B60234"/>
    <w:rsid w:val="00BB4B81"/>
    <w:rsid w:val="00BF4DF1"/>
    <w:rsid w:val="00C46676"/>
    <w:rsid w:val="00C9184E"/>
    <w:rsid w:val="00CA38D0"/>
    <w:rsid w:val="00CF5A8D"/>
    <w:rsid w:val="00D30C45"/>
    <w:rsid w:val="00D3256F"/>
    <w:rsid w:val="00D74CDB"/>
    <w:rsid w:val="00D817B0"/>
    <w:rsid w:val="00D82EF8"/>
    <w:rsid w:val="00DC0CBD"/>
    <w:rsid w:val="00DF2076"/>
    <w:rsid w:val="00DF52D1"/>
    <w:rsid w:val="00DF5CBF"/>
    <w:rsid w:val="00E141AF"/>
    <w:rsid w:val="00E512AD"/>
    <w:rsid w:val="00E64BB4"/>
    <w:rsid w:val="00E653BE"/>
    <w:rsid w:val="00E67238"/>
    <w:rsid w:val="00F0198C"/>
    <w:rsid w:val="00F33318"/>
    <w:rsid w:val="00F6516E"/>
    <w:rsid w:val="00F74EA3"/>
    <w:rsid w:val="00F8764B"/>
    <w:rsid w:val="00FD783E"/>
    <w:rsid w:val="00FE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038758"/>
  <w15:chartTrackingRefBased/>
  <w15:docId w15:val="{A8FEFB2B-E527-41A0-85CC-770BE85E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40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36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649B"/>
  </w:style>
  <w:style w:type="paragraph" w:styleId="Zpat">
    <w:name w:val="footer"/>
    <w:basedOn w:val="Normln"/>
    <w:link w:val="ZpatChar"/>
    <w:uiPriority w:val="99"/>
    <w:unhideWhenUsed/>
    <w:rsid w:val="00336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649B"/>
  </w:style>
  <w:style w:type="paragraph" w:styleId="Zkladntext2">
    <w:name w:val="Body Text 2"/>
    <w:basedOn w:val="Normln"/>
    <w:link w:val="Zkladntext2Char"/>
    <w:uiPriority w:val="99"/>
    <w:semiHidden/>
    <w:unhideWhenUsed/>
    <w:rsid w:val="003177E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177ED"/>
  </w:style>
  <w:style w:type="character" w:styleId="Hypertextovodkaz">
    <w:name w:val="Hyperlink"/>
    <w:basedOn w:val="Standardnpsmoodstavce"/>
    <w:uiPriority w:val="99"/>
    <w:unhideWhenUsed/>
    <w:rsid w:val="003A646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646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stope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259C9-51F7-492F-A7FF-CD998921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1821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Fantová</dc:creator>
  <cp:keywords/>
  <dc:description/>
  <cp:lastModifiedBy>Alena Fantová</cp:lastModifiedBy>
  <cp:revision>2</cp:revision>
  <cp:lastPrinted>2025-12-01T10:23:00Z</cp:lastPrinted>
  <dcterms:created xsi:type="dcterms:W3CDTF">2025-12-01T10:24:00Z</dcterms:created>
  <dcterms:modified xsi:type="dcterms:W3CDTF">2025-12-01T10:24:00Z</dcterms:modified>
</cp:coreProperties>
</file>