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Město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Se sídlem: Městský úřad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43B59">
        <w:rPr>
          <w:rFonts w:ascii="Times New Roman" w:hAnsi="Times New Roman" w:cs="Times New Roman"/>
          <w:b/>
          <w:sz w:val="44"/>
          <w:szCs w:val="44"/>
        </w:rPr>
        <w:t>Dukelské nám. 2</w:t>
      </w:r>
      <w:r w:rsidRPr="00FF52B8">
        <w:rPr>
          <w:rFonts w:ascii="Times New Roman" w:hAnsi="Times New Roman" w:cs="Times New Roman"/>
          <w:b/>
          <w:sz w:val="44"/>
          <w:szCs w:val="44"/>
        </w:rPr>
        <w:t>/2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693 17 Hustopeče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IČ: 00283193</w:t>
      </w:r>
    </w:p>
    <w:p w:rsidR="00FF52B8" w:rsidRPr="00FF52B8" w:rsidRDefault="00FF52B8" w:rsidP="00FF52B8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F52B8">
        <w:rPr>
          <w:rFonts w:ascii="Times New Roman" w:hAnsi="Times New Roman" w:cs="Times New Roman"/>
          <w:b/>
          <w:sz w:val="44"/>
          <w:szCs w:val="44"/>
        </w:rPr>
        <w:t>DIČ: CZ 00283193</w:t>
      </w: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tbl>
      <w:tblPr>
        <w:tblW w:w="1710" w:type="dxa"/>
        <w:tblInd w:w="38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0"/>
      </w:tblGrid>
      <w:tr w:rsidR="00FF52B8" w:rsidTr="00FF52B8">
        <w:trPr>
          <w:trHeight w:val="589"/>
        </w:trPr>
        <w:tc>
          <w:tcPr>
            <w:tcW w:w="1710" w:type="dxa"/>
          </w:tcPr>
          <w:p w:rsidR="00FF52B8" w:rsidRDefault="00FF52B8" w:rsidP="00923A90">
            <w:pPr>
              <w:pStyle w:val="Zhlav"/>
              <w:ind w:left="-354"/>
            </w:pPr>
            <w:r>
              <w:t xml:space="preserve">       </w:t>
            </w:r>
            <w:r>
              <w:rPr>
                <w:noProof/>
              </w:rPr>
              <w:drawing>
                <wp:inline distT="0" distB="0" distL="0" distR="0">
                  <wp:extent cx="714375" cy="800100"/>
                  <wp:effectExtent l="0" t="0" r="9525" b="0"/>
                  <wp:docPr id="1" name="Obrázek 1" descr="erb-barevn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rb-barevn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FF52B8" w:rsidRDefault="00FF52B8" w:rsidP="00FF52B8">
      <w:pPr>
        <w:jc w:val="center"/>
        <w:rPr>
          <w:b/>
          <w:sz w:val="44"/>
          <w:szCs w:val="44"/>
        </w:rPr>
      </w:pPr>
    </w:p>
    <w:p w:rsidR="007701FC" w:rsidRDefault="007701FC" w:rsidP="00FF52B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STŘEDNĚDOBÝ VÝHLED ROZPOČTU</w:t>
      </w:r>
    </w:p>
    <w:p w:rsidR="007701FC" w:rsidRDefault="00FF52B8" w:rsidP="00FF52B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MĚSTA HUSTOPEČE</w:t>
      </w:r>
    </w:p>
    <w:p w:rsidR="00B039E6" w:rsidRDefault="00B039E6" w:rsidP="00FF52B8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–úprava ze dne </w:t>
      </w:r>
      <w:proofErr w:type="gramStart"/>
      <w:r>
        <w:rPr>
          <w:b/>
          <w:sz w:val="44"/>
          <w:szCs w:val="44"/>
        </w:rPr>
        <w:t>24.6.2026</w:t>
      </w:r>
      <w:bookmarkStart w:id="0" w:name="_GoBack"/>
      <w:bookmarkEnd w:id="0"/>
      <w:proofErr w:type="gramEnd"/>
    </w:p>
    <w:p w:rsidR="00847C2A" w:rsidRDefault="00FF52B8" w:rsidP="007701F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lastRenderedPageBreak/>
        <w:t xml:space="preserve"> </w:t>
      </w:r>
      <w:r w:rsidR="007701FC">
        <w:rPr>
          <w:b/>
          <w:sz w:val="44"/>
          <w:szCs w:val="44"/>
        </w:rPr>
        <w:t>202</w:t>
      </w:r>
      <w:r w:rsidR="00962565">
        <w:rPr>
          <w:b/>
          <w:sz w:val="44"/>
          <w:szCs w:val="44"/>
        </w:rPr>
        <w:t>7-2028</w:t>
      </w:r>
    </w:p>
    <w:p w:rsidR="00A85595" w:rsidRDefault="00A85595" w:rsidP="007701FC">
      <w:pPr>
        <w:jc w:val="center"/>
        <w:rPr>
          <w:b/>
          <w:sz w:val="44"/>
          <w:szCs w:val="44"/>
        </w:rPr>
      </w:pPr>
    </w:p>
    <w:p w:rsidR="00A85595" w:rsidRDefault="00A85595" w:rsidP="00A85595">
      <w:pPr>
        <w:rPr>
          <w:rFonts w:ascii="Times New Roman" w:hAnsi="Times New Roman" w:cs="Times New Roman"/>
          <w:sz w:val="24"/>
          <w:szCs w:val="24"/>
        </w:rPr>
      </w:pPr>
      <w:r w:rsidRPr="00A8559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5595">
        <w:rPr>
          <w:rFonts w:ascii="Times New Roman" w:hAnsi="Times New Roman" w:cs="Times New Roman"/>
          <w:sz w:val="24"/>
          <w:szCs w:val="24"/>
        </w:rPr>
        <w:t>souladu</w:t>
      </w:r>
      <w:r>
        <w:rPr>
          <w:rFonts w:ascii="Times New Roman" w:hAnsi="Times New Roman" w:cs="Times New Roman"/>
          <w:sz w:val="24"/>
          <w:szCs w:val="24"/>
        </w:rPr>
        <w:t xml:space="preserve"> s §3 zákona č.250/2000 Sb., ve znění pozdějších předpisů, je sestaven střednědobý výhled rozpočtu města Hustopeče na dobu dvou let po roce, na který je schvalován rozpočet. Jedná se o roky 202</w:t>
      </w:r>
      <w:r w:rsidR="00575DF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575DF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5595" w:rsidRDefault="00A85595" w:rsidP="00A85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Střednědobý výhled rozpočtu je sestaven na základě uzavřených smluvních vztahů a přij</w:t>
      </w:r>
      <w:r w:rsidR="00575DF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tých závazků. Obsahuje souhrnné údaje o příjmech a výdajích, o dlouhodobých závazcích a pohledávkách, o finančních zdrojích a dlouhodobě realizovaných záměrech. </w:t>
      </w:r>
    </w:p>
    <w:p w:rsidR="00B039E6" w:rsidRDefault="00B039E6" w:rsidP="00A85595">
      <w:pPr>
        <w:rPr>
          <w:rFonts w:ascii="Times New Roman" w:hAnsi="Times New Roman" w:cs="Times New Roman"/>
          <w:sz w:val="24"/>
          <w:szCs w:val="24"/>
        </w:rPr>
      </w:pPr>
    </w:p>
    <w:p w:rsidR="00B039E6" w:rsidRPr="00A85595" w:rsidRDefault="00B039E6" w:rsidP="00A85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Úprava zahrnuje změny rozpočtu roku 2026 </w:t>
      </w:r>
      <w:proofErr w:type="gramStart"/>
      <w:r>
        <w:rPr>
          <w:rFonts w:ascii="Times New Roman" w:hAnsi="Times New Roman" w:cs="Times New Roman"/>
          <w:sz w:val="24"/>
          <w:szCs w:val="24"/>
        </w:rPr>
        <w:t>do 6.rozpočtového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opatření města Hustopeče, včetně schváleného úvěru na financování projektu </w:t>
      </w:r>
      <w:proofErr w:type="spellStart"/>
      <w:r>
        <w:rPr>
          <w:rFonts w:ascii="Times New Roman" w:hAnsi="Times New Roman" w:cs="Times New Roman"/>
          <w:sz w:val="24"/>
          <w:szCs w:val="24"/>
        </w:rPr>
        <w:t>VaK,a.s</w:t>
      </w:r>
      <w:proofErr w:type="spellEnd"/>
      <w:r>
        <w:rPr>
          <w:rFonts w:ascii="Times New Roman" w:hAnsi="Times New Roman" w:cs="Times New Roman"/>
          <w:sz w:val="24"/>
          <w:szCs w:val="24"/>
        </w:rPr>
        <w:t>. – rozšíření ČOV.</w:t>
      </w:r>
    </w:p>
    <w:p w:rsidR="00A85595" w:rsidRDefault="00A85595" w:rsidP="00A50B08">
      <w:pPr>
        <w:rPr>
          <w:b/>
          <w:sz w:val="44"/>
          <w:szCs w:val="44"/>
        </w:rPr>
      </w:pPr>
    </w:p>
    <w:p w:rsidR="00A50B08" w:rsidRDefault="00A50B08" w:rsidP="00A50B08">
      <w:pPr>
        <w:rPr>
          <w:b/>
          <w:sz w:val="28"/>
          <w:szCs w:val="28"/>
        </w:rPr>
      </w:pPr>
      <w:r>
        <w:rPr>
          <w:b/>
          <w:sz w:val="44"/>
          <w:szCs w:val="44"/>
        </w:rPr>
        <w:t>Střednědobý výhled rozpočtu 202</w:t>
      </w:r>
      <w:r w:rsidR="00962565">
        <w:rPr>
          <w:b/>
          <w:sz w:val="44"/>
          <w:szCs w:val="44"/>
        </w:rPr>
        <w:t>7</w:t>
      </w:r>
      <w:r>
        <w:rPr>
          <w:b/>
          <w:sz w:val="44"/>
          <w:szCs w:val="44"/>
        </w:rPr>
        <w:t>-202</w:t>
      </w:r>
      <w:r w:rsidR="00962565">
        <w:rPr>
          <w:b/>
          <w:sz w:val="44"/>
          <w:szCs w:val="44"/>
        </w:rPr>
        <w:t>8</w:t>
      </w:r>
      <w:r>
        <w:rPr>
          <w:b/>
          <w:sz w:val="44"/>
          <w:szCs w:val="44"/>
        </w:rPr>
        <w:t xml:space="preserve"> </w:t>
      </w:r>
      <w:r w:rsidRPr="00A50B08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> </w:t>
      </w:r>
      <w:proofErr w:type="spellStart"/>
      <w:proofErr w:type="gramStart"/>
      <w:r>
        <w:rPr>
          <w:b/>
          <w:sz w:val="28"/>
          <w:szCs w:val="28"/>
        </w:rPr>
        <w:t>tis.Kč</w:t>
      </w:r>
      <w:proofErr w:type="spellEnd"/>
      <w:proofErr w:type="gramEnd"/>
    </w:p>
    <w:tbl>
      <w:tblPr>
        <w:tblW w:w="9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2040"/>
        <w:gridCol w:w="1840"/>
        <w:gridCol w:w="1840"/>
      </w:tblGrid>
      <w:tr w:rsidR="00B039E6" w:rsidRPr="00B039E6" w:rsidTr="00B039E6">
        <w:trPr>
          <w:trHeight w:val="615"/>
        </w:trPr>
        <w:tc>
          <w:tcPr>
            <w:tcW w:w="3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  <w:t>popis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  <w:t>2026 schvalovaný rozpočet - 6.RO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  <w:t>2027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lang w:eastAsia="cs-CZ"/>
              </w:rPr>
              <w:t>2028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Daňové příjmy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217 000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228 000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235 000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z toho za obec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5 500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Nedaňové příjmy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63 663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65 000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68 000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Kapitálové příjmy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38 302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25 000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Dotace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102 433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42 000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45000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lang w:eastAsia="cs-CZ"/>
              </w:rPr>
              <w:t>PŘÍJMY CELKEM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421 398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318 000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348 000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Běžné výdaje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264 531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294 636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312 800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Kapitálové výdaje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158 163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52 701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24 267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Vklad do </w:t>
            </w:r>
            <w:proofErr w:type="spellStart"/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VaK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90 000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lang w:eastAsia="cs-CZ"/>
              </w:rPr>
              <w:t>VÝDAJE CELKEM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472 694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437 337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337 067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Saldo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-51 296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-119 337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10 933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prostředky z předchozích let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56 730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42 270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0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Splátky jistiny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-5 434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-2 933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-10 933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čerpání úvěru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80 000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sz w:val="26"/>
                <w:szCs w:val="26"/>
                <w:lang w:eastAsia="cs-CZ"/>
              </w:rPr>
              <w:t> </w:t>
            </w:r>
          </w:p>
        </w:tc>
      </w:tr>
      <w:tr w:rsidR="00B039E6" w:rsidRPr="00B039E6" w:rsidTr="00B039E6">
        <w:trPr>
          <w:trHeight w:val="360"/>
        </w:trPr>
        <w:tc>
          <w:tcPr>
            <w:tcW w:w="3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lang w:eastAsia="cs-CZ"/>
              </w:rPr>
              <w:t xml:space="preserve">Zůstatek k </w:t>
            </w:r>
            <w:proofErr w:type="gramStart"/>
            <w:r w:rsidRPr="00B039E6">
              <w:rPr>
                <w:rFonts w:ascii="Calibri" w:eastAsia="Times New Roman" w:hAnsi="Calibri" w:cs="Calibri"/>
                <w:color w:val="FFFFFF"/>
                <w:lang w:eastAsia="cs-CZ"/>
              </w:rPr>
              <w:t>31.12</w:t>
            </w:r>
            <w:proofErr w:type="gramEnd"/>
            <w:r w:rsidRPr="00B039E6">
              <w:rPr>
                <w:rFonts w:ascii="Calibri" w:eastAsia="Times New Roman" w:hAnsi="Calibri" w:cs="Calibri"/>
                <w:color w:val="FFFFFF"/>
                <w:lang w:eastAsia="cs-CZ"/>
              </w:rPr>
              <w:t>. daného roku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5911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FFFFFF"/>
                <w:sz w:val="26"/>
                <w:szCs w:val="26"/>
                <w:lang w:eastAsia="cs-CZ"/>
              </w:rPr>
              <w:t>0</w:t>
            </w:r>
          </w:p>
        </w:tc>
      </w:tr>
    </w:tbl>
    <w:p w:rsidR="00B039E6" w:rsidRDefault="00B039E6" w:rsidP="00A50B08">
      <w:pPr>
        <w:rPr>
          <w:b/>
          <w:sz w:val="28"/>
          <w:szCs w:val="28"/>
        </w:rPr>
      </w:pPr>
    </w:p>
    <w:p w:rsidR="00B039E6" w:rsidRDefault="00B039E6" w:rsidP="00A50B08">
      <w:pPr>
        <w:rPr>
          <w:b/>
          <w:sz w:val="28"/>
          <w:szCs w:val="28"/>
        </w:rPr>
      </w:pPr>
    </w:p>
    <w:p w:rsidR="00061822" w:rsidRDefault="00061822" w:rsidP="00A50B08">
      <w:pPr>
        <w:rPr>
          <w:b/>
          <w:sz w:val="28"/>
          <w:szCs w:val="28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Přehled o stavu úvěrů v</w:t>
      </w:r>
      <w:r w:rsidR="00C50A53">
        <w:rPr>
          <w:rFonts w:ascii="Times New Roman" w:hAnsi="Times New Roman" w:cs="Times New Roman"/>
          <w:sz w:val="24"/>
          <w:szCs w:val="24"/>
        </w:rPr>
        <w:t> k </w:t>
      </w:r>
      <w:proofErr w:type="gramStart"/>
      <w:r w:rsidR="00C50A53">
        <w:rPr>
          <w:rFonts w:ascii="Times New Roman" w:hAnsi="Times New Roman" w:cs="Times New Roman"/>
          <w:sz w:val="24"/>
          <w:szCs w:val="24"/>
        </w:rPr>
        <w:t>31.12.</w:t>
      </w:r>
      <w:r w:rsidR="00782E37">
        <w:rPr>
          <w:rFonts w:ascii="Times New Roman" w:hAnsi="Times New Roman" w:cs="Times New Roman"/>
          <w:sz w:val="24"/>
          <w:szCs w:val="24"/>
        </w:rPr>
        <w:t>2025</w:t>
      </w:r>
      <w:proofErr w:type="gramEnd"/>
    </w:p>
    <w:tbl>
      <w:tblPr>
        <w:tblW w:w="96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1"/>
        <w:gridCol w:w="2920"/>
        <w:gridCol w:w="1277"/>
        <w:gridCol w:w="1134"/>
        <w:gridCol w:w="1209"/>
        <w:gridCol w:w="1019"/>
        <w:gridCol w:w="1144"/>
      </w:tblGrid>
      <w:tr w:rsidR="00061822" w:rsidRPr="00061822" w:rsidTr="00AD30B6">
        <w:trPr>
          <w:trHeight w:val="30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účet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poskytovatel úvěru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stav k 1.1.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stav k 31.12.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roční splátka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úroková sazba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6"/>
                <w:szCs w:val="16"/>
                <w:lang w:eastAsia="cs-CZ"/>
              </w:rPr>
              <w:t>splatnost</w:t>
            </w:r>
          </w:p>
        </w:tc>
      </w:tr>
      <w:tr w:rsidR="00061822" w:rsidRPr="00061822" w:rsidTr="00AD30B6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451.0103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A53" w:rsidRPr="00C50A53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C50A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ČS a.s. - úvěr na investice 20</w:t>
            </w:r>
            <w:r w:rsidR="00C50A53" w:rsidRPr="00C50A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17-2018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30B6" w:rsidRPr="00E0581E" w:rsidRDefault="00AD30B6" w:rsidP="00AD3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0581E">
              <w:rPr>
                <w:rFonts w:ascii="Calibri" w:eastAsia="Times New Roman" w:hAnsi="Calibri" w:cs="Calibri"/>
                <w:color w:val="000000"/>
                <w:lang w:eastAsia="cs-CZ"/>
              </w:rPr>
              <w:t>8 500 000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500 000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2 500 000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1,38%p.a.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30.06.2026</w:t>
            </w:r>
            <w:proofErr w:type="gramEnd"/>
          </w:p>
        </w:tc>
      </w:tr>
      <w:tr w:rsidR="00061822" w:rsidRPr="00061822" w:rsidTr="00AD30B6">
        <w:trPr>
          <w:trHeight w:val="30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451.0104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ČS a.s. - úvěr na investice 2024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55 000 00</w:t>
            </w:r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AD30B6" w:rsidP="00AD30B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</w:pPr>
            <w:r w:rsidRPr="00AD30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>52 046</w:t>
            </w:r>
            <w:r w:rsidR="00061822" w:rsidRPr="00AD30B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cs-CZ"/>
              </w:rPr>
              <w:t xml:space="preserve"> 000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2 933 340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D04D14" w:rsidP="000618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3,59</w:t>
            </w:r>
            <w:r w:rsidR="00061822"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%p.a.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1822" w:rsidRPr="00061822" w:rsidRDefault="00061822" w:rsidP="0006182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061822">
              <w:rPr>
                <w:rFonts w:ascii="Calibri" w:eastAsia="Times New Roman" w:hAnsi="Calibri" w:cs="Calibri"/>
                <w:color w:val="000000"/>
                <w:lang w:eastAsia="cs-CZ"/>
              </w:rPr>
              <w:t>30.09.2043</w:t>
            </w:r>
            <w:proofErr w:type="gramEnd"/>
          </w:p>
        </w:tc>
      </w:tr>
    </w:tbl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B039E6" w:rsidRDefault="00B039E6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Schválený úvěr doposud nečerpaný:</w:t>
      </w: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2"/>
        <w:gridCol w:w="2916"/>
        <w:gridCol w:w="1275"/>
        <w:gridCol w:w="993"/>
        <w:gridCol w:w="1417"/>
        <w:gridCol w:w="1019"/>
        <w:gridCol w:w="1144"/>
      </w:tblGrid>
      <w:tr w:rsidR="00B039E6" w:rsidRPr="00B039E6" w:rsidTr="00B039E6">
        <w:trPr>
          <w:trHeight w:val="300"/>
        </w:trPr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01.01.2028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039E6" w:rsidRPr="00B039E6" w:rsidTr="00B039E6">
        <w:trPr>
          <w:trHeight w:val="30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451.xxxx</w:t>
            </w:r>
            <w:proofErr w:type="gramEnd"/>
          </w:p>
        </w:tc>
        <w:tc>
          <w:tcPr>
            <w:tcW w:w="2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ČS a.s. - úvěr na ČOV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80 000 000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8 000 004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3,38%p.a.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9E6" w:rsidRPr="00B039E6" w:rsidRDefault="00B039E6" w:rsidP="00B039E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B039E6">
              <w:rPr>
                <w:rFonts w:ascii="Calibri" w:eastAsia="Times New Roman" w:hAnsi="Calibri" w:cs="Calibri"/>
                <w:color w:val="000000"/>
                <w:lang w:eastAsia="cs-CZ"/>
              </w:rPr>
              <w:t>31.12.2037</w:t>
            </w:r>
            <w:proofErr w:type="gramEnd"/>
          </w:p>
        </w:tc>
      </w:tr>
    </w:tbl>
    <w:p w:rsidR="00B039E6" w:rsidRDefault="00B039E6" w:rsidP="00A50B08">
      <w:pPr>
        <w:rPr>
          <w:rFonts w:ascii="Times New Roman" w:hAnsi="Times New Roman" w:cs="Times New Roman"/>
          <w:sz w:val="24"/>
          <w:szCs w:val="24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061822" w:rsidRDefault="00061822" w:rsidP="00A50B08">
      <w:pPr>
        <w:rPr>
          <w:rFonts w:ascii="Times New Roman" w:hAnsi="Times New Roman" w:cs="Times New Roman"/>
          <w:sz w:val="24"/>
          <w:szCs w:val="24"/>
        </w:rPr>
      </w:pPr>
    </w:p>
    <w:p w:rsidR="00A50B08" w:rsidRDefault="00B039E6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střednědobého</w:t>
      </w:r>
      <w:r w:rsidR="00A50B08">
        <w:rPr>
          <w:rFonts w:ascii="Times New Roman" w:hAnsi="Times New Roman" w:cs="Times New Roman"/>
          <w:sz w:val="24"/>
          <w:szCs w:val="24"/>
        </w:rPr>
        <w:t xml:space="preserve"> výhled</w:t>
      </w:r>
      <w:r>
        <w:rPr>
          <w:rFonts w:ascii="Times New Roman" w:hAnsi="Times New Roman" w:cs="Times New Roman"/>
          <w:sz w:val="24"/>
          <w:szCs w:val="24"/>
        </w:rPr>
        <w:t>u</w:t>
      </w:r>
      <w:r w:rsidR="00A50B08">
        <w:rPr>
          <w:rFonts w:ascii="Times New Roman" w:hAnsi="Times New Roman" w:cs="Times New Roman"/>
          <w:sz w:val="24"/>
          <w:szCs w:val="24"/>
        </w:rPr>
        <w:t xml:space="preserve"> rozpočtu </w:t>
      </w:r>
      <w:r w:rsidR="00962565">
        <w:rPr>
          <w:rFonts w:ascii="Times New Roman" w:hAnsi="Times New Roman" w:cs="Times New Roman"/>
          <w:sz w:val="24"/>
          <w:szCs w:val="24"/>
        </w:rPr>
        <w:t>bude projednán</w:t>
      </w:r>
      <w:r>
        <w:rPr>
          <w:rFonts w:ascii="Times New Roman" w:hAnsi="Times New Roman" w:cs="Times New Roman"/>
          <w:sz w:val="24"/>
          <w:szCs w:val="24"/>
        </w:rPr>
        <w:t>a</w:t>
      </w:r>
      <w:r w:rsidR="00962565">
        <w:rPr>
          <w:rFonts w:ascii="Times New Roman" w:hAnsi="Times New Roman" w:cs="Times New Roman"/>
          <w:sz w:val="24"/>
          <w:szCs w:val="24"/>
        </w:rPr>
        <w:t xml:space="preserve"> </w:t>
      </w:r>
      <w:r w:rsidR="00920005">
        <w:rPr>
          <w:rFonts w:ascii="Times New Roman" w:hAnsi="Times New Roman" w:cs="Times New Roman"/>
          <w:sz w:val="24"/>
          <w:szCs w:val="24"/>
        </w:rPr>
        <w:t xml:space="preserve"> </w:t>
      </w:r>
      <w:r w:rsidR="00A50B08">
        <w:rPr>
          <w:rFonts w:ascii="Times New Roman" w:hAnsi="Times New Roman" w:cs="Times New Roman"/>
          <w:sz w:val="24"/>
          <w:szCs w:val="24"/>
        </w:rPr>
        <w:t>Zastupitelstv</w:t>
      </w:r>
      <w:r w:rsidR="00920005">
        <w:rPr>
          <w:rFonts w:ascii="Times New Roman" w:hAnsi="Times New Roman" w:cs="Times New Roman"/>
          <w:sz w:val="24"/>
          <w:szCs w:val="24"/>
        </w:rPr>
        <w:t>em</w:t>
      </w:r>
      <w:r w:rsidR="00A50B08">
        <w:rPr>
          <w:rFonts w:ascii="Times New Roman" w:hAnsi="Times New Roman" w:cs="Times New Roman"/>
          <w:sz w:val="24"/>
          <w:szCs w:val="24"/>
        </w:rPr>
        <w:t xml:space="preserve"> města Hustopeče na zasedání dne </w:t>
      </w:r>
      <w:proofErr w:type="gramStart"/>
      <w:r>
        <w:rPr>
          <w:rFonts w:ascii="Times New Roman" w:hAnsi="Times New Roman" w:cs="Times New Roman"/>
          <w:sz w:val="24"/>
          <w:szCs w:val="24"/>
        </w:rPr>
        <w:t>24.6.2026</w:t>
      </w:r>
      <w:proofErr w:type="gramEnd"/>
    </w:p>
    <w:p w:rsidR="00A50B08" w:rsidRDefault="00A50B08" w:rsidP="00A50B08">
      <w:pPr>
        <w:rPr>
          <w:rFonts w:ascii="Times New Roman" w:hAnsi="Times New Roman" w:cs="Times New Roman"/>
          <w:sz w:val="24"/>
          <w:szCs w:val="24"/>
        </w:rPr>
      </w:pPr>
    </w:p>
    <w:p w:rsidR="006E527E" w:rsidRDefault="00A50B08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Hustopečích dne</w:t>
      </w:r>
      <w:r w:rsidR="007C2D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039E6">
        <w:rPr>
          <w:rFonts w:ascii="Times New Roman" w:hAnsi="Times New Roman" w:cs="Times New Roman"/>
          <w:sz w:val="24"/>
          <w:szCs w:val="24"/>
        </w:rPr>
        <w:t>18.6.2026</w:t>
      </w:r>
      <w:proofErr w:type="gramEnd"/>
    </w:p>
    <w:p w:rsidR="00A50B08" w:rsidRPr="00A50B08" w:rsidRDefault="00A50B08" w:rsidP="00A50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Předkládá: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Ing.Jana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Fabigová</w:t>
      </w:r>
    </w:p>
    <w:sectPr w:rsidR="00A50B08" w:rsidRPr="00A50B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09EF"/>
    <w:multiLevelType w:val="hybridMultilevel"/>
    <w:tmpl w:val="798680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66CE"/>
    <w:multiLevelType w:val="hybridMultilevel"/>
    <w:tmpl w:val="6CD22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43BAD"/>
    <w:multiLevelType w:val="hybridMultilevel"/>
    <w:tmpl w:val="55BEA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924EE"/>
    <w:multiLevelType w:val="hybridMultilevel"/>
    <w:tmpl w:val="FB12A0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86FCD"/>
    <w:multiLevelType w:val="hybridMultilevel"/>
    <w:tmpl w:val="48D80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53"/>
    <w:rsid w:val="00061822"/>
    <w:rsid w:val="000F4776"/>
    <w:rsid w:val="001B4877"/>
    <w:rsid w:val="00260E37"/>
    <w:rsid w:val="0027386E"/>
    <w:rsid w:val="00280BFE"/>
    <w:rsid w:val="002C319C"/>
    <w:rsid w:val="00307719"/>
    <w:rsid w:val="003437CE"/>
    <w:rsid w:val="003F091D"/>
    <w:rsid w:val="00443B59"/>
    <w:rsid w:val="0053084D"/>
    <w:rsid w:val="00575DFD"/>
    <w:rsid w:val="00586F5E"/>
    <w:rsid w:val="005D1D29"/>
    <w:rsid w:val="00600E5B"/>
    <w:rsid w:val="00605834"/>
    <w:rsid w:val="006E527E"/>
    <w:rsid w:val="0071259C"/>
    <w:rsid w:val="007204CA"/>
    <w:rsid w:val="0072665C"/>
    <w:rsid w:val="007701FC"/>
    <w:rsid w:val="00782E37"/>
    <w:rsid w:val="00791978"/>
    <w:rsid w:val="007C2D30"/>
    <w:rsid w:val="00817EAA"/>
    <w:rsid w:val="0082656F"/>
    <w:rsid w:val="008358A9"/>
    <w:rsid w:val="00844716"/>
    <w:rsid w:val="00847C2A"/>
    <w:rsid w:val="008A228C"/>
    <w:rsid w:val="008D1A59"/>
    <w:rsid w:val="00920005"/>
    <w:rsid w:val="00962565"/>
    <w:rsid w:val="009C3983"/>
    <w:rsid w:val="009E41F2"/>
    <w:rsid w:val="00A50B08"/>
    <w:rsid w:val="00A85595"/>
    <w:rsid w:val="00AD30B6"/>
    <w:rsid w:val="00B039E6"/>
    <w:rsid w:val="00C50A53"/>
    <w:rsid w:val="00CB3C32"/>
    <w:rsid w:val="00CB4A79"/>
    <w:rsid w:val="00D04D14"/>
    <w:rsid w:val="00D05844"/>
    <w:rsid w:val="00D13313"/>
    <w:rsid w:val="00D675E7"/>
    <w:rsid w:val="00DA43E3"/>
    <w:rsid w:val="00DC4DFD"/>
    <w:rsid w:val="00E0581E"/>
    <w:rsid w:val="00E13B79"/>
    <w:rsid w:val="00EA6353"/>
    <w:rsid w:val="00F10815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1305B-F22B-45A0-99A4-09133E9F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A6353"/>
    <w:pPr>
      <w:ind w:left="720"/>
      <w:contextualSpacing/>
    </w:pPr>
  </w:style>
  <w:style w:type="paragraph" w:styleId="Zhlav">
    <w:name w:val="header"/>
    <w:basedOn w:val="Normln"/>
    <w:link w:val="ZhlavChar"/>
    <w:semiHidden/>
    <w:rsid w:val="00FF52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semiHidden/>
    <w:rsid w:val="00FF52B8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FabigovJ</dc:creator>
  <cp:keywords/>
  <dc:description/>
  <cp:lastModifiedBy>Fabigová Jana, Ing.</cp:lastModifiedBy>
  <cp:revision>3</cp:revision>
  <dcterms:created xsi:type="dcterms:W3CDTF">2026-06-17T13:47:00Z</dcterms:created>
  <dcterms:modified xsi:type="dcterms:W3CDTF">2026-06-18T13:39:00Z</dcterms:modified>
</cp:coreProperties>
</file>