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8844" w14:textId="77777777" w:rsidR="009A74D5" w:rsidRDefault="00883A67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Poskytování údajů z evidence občanských průkazů</w:t>
      </w:r>
    </w:p>
    <w:p w14:paraId="5E8E5F0F" w14:textId="77777777" w:rsidR="009A74D5" w:rsidRDefault="009A74D5">
      <w:pPr>
        <w:jc w:val="both"/>
      </w:pPr>
    </w:p>
    <w:p w14:paraId="16E1B1CC" w14:textId="50686326" w:rsidR="00AF4A97" w:rsidRDefault="00AF4A97" w:rsidP="00AF4A97">
      <w:pPr>
        <w:pStyle w:val="Textvbloku"/>
        <w:ind w:left="0"/>
      </w:pPr>
      <w:r>
        <w:t xml:space="preserve">Údaje se poskytují </w:t>
      </w:r>
      <w:r w:rsidR="00E5469C">
        <w:t>držiteli občanského průkazu</w:t>
      </w:r>
      <w:r>
        <w:t xml:space="preserve"> na základě žádosti, která musí dle </w:t>
      </w:r>
      <w:r w:rsidR="00E5469C">
        <w:t>§60</w:t>
      </w:r>
      <w:r>
        <w:t xml:space="preserve"> zákona </w:t>
      </w:r>
      <w:r w:rsidR="00C634C1">
        <w:t xml:space="preserve">č. </w:t>
      </w:r>
      <w:r w:rsidR="00E5469C">
        <w:t>269/2021</w:t>
      </w:r>
      <w:r>
        <w:t xml:space="preserve"> Sb., o občanských průkazech, ve znění pozdějších předpisů, obsahovat tyto údaje:</w:t>
      </w:r>
    </w:p>
    <w:p w14:paraId="6B6E8F70" w14:textId="77777777" w:rsidR="00AF4A97" w:rsidRDefault="00AF4A97" w:rsidP="00AF4A97">
      <w:pPr>
        <w:ind w:left="300" w:right="300"/>
      </w:pPr>
    </w:p>
    <w:p w14:paraId="0B819B99" w14:textId="77777777" w:rsidR="00AF4A97" w:rsidRDefault="00AF4A97" w:rsidP="00AF4A97">
      <w:pPr>
        <w:numPr>
          <w:ilvl w:val="0"/>
          <w:numId w:val="1"/>
        </w:numPr>
        <w:ind w:right="300"/>
      </w:pPr>
      <w:r>
        <w:t xml:space="preserve">jméno, popř. jména a příjmení </w:t>
      </w:r>
    </w:p>
    <w:p w14:paraId="063B033E" w14:textId="27E9E656" w:rsidR="00AF4A97" w:rsidRDefault="00E5469C" w:rsidP="00AF4A97">
      <w:pPr>
        <w:numPr>
          <w:ilvl w:val="0"/>
          <w:numId w:val="1"/>
        </w:numPr>
        <w:ind w:right="300"/>
      </w:pPr>
      <w:r>
        <w:t>datum a místo narození</w:t>
      </w:r>
    </w:p>
    <w:p w14:paraId="20F82004" w14:textId="77777777" w:rsidR="00AF4A97" w:rsidRDefault="00AF4A97" w:rsidP="00AF4A97">
      <w:pPr>
        <w:numPr>
          <w:ilvl w:val="0"/>
          <w:numId w:val="1"/>
        </w:numPr>
        <w:ind w:right="300"/>
      </w:pPr>
      <w:r w:rsidRPr="00AF4A97">
        <w:t>číslo, popřípadě sérii občanského průkazu</w:t>
      </w:r>
    </w:p>
    <w:p w14:paraId="69F0FFA9" w14:textId="77777777" w:rsidR="00AF4A97" w:rsidRDefault="00AF4A97" w:rsidP="00AF4A97">
      <w:pPr>
        <w:numPr>
          <w:ilvl w:val="0"/>
          <w:numId w:val="1"/>
        </w:numPr>
        <w:ind w:right="300"/>
      </w:pPr>
      <w:r>
        <w:t xml:space="preserve">adresa místa trvalého pobytu </w:t>
      </w:r>
    </w:p>
    <w:p w14:paraId="5D8CD7CD" w14:textId="77777777" w:rsidR="00AF4A97" w:rsidRDefault="00AF4A97" w:rsidP="00AF4A97">
      <w:pPr>
        <w:numPr>
          <w:ilvl w:val="0"/>
          <w:numId w:val="1"/>
        </w:numPr>
        <w:ind w:right="300"/>
      </w:pPr>
      <w:r>
        <w:t xml:space="preserve">rozsah požadovaných údajů </w:t>
      </w:r>
    </w:p>
    <w:p w14:paraId="7F3FB267" w14:textId="77777777" w:rsidR="00AF4A97" w:rsidRDefault="00AF4A97" w:rsidP="00AF4A97">
      <w:pPr>
        <w:ind w:left="300" w:right="300"/>
      </w:pPr>
    </w:p>
    <w:p w14:paraId="49AC1EF1" w14:textId="4287F55C" w:rsidR="00AF4A97" w:rsidRDefault="00AF4A97" w:rsidP="00CC1910">
      <w:pPr>
        <w:ind w:right="300"/>
        <w:jc w:val="both"/>
      </w:pPr>
      <w:r>
        <w:t xml:space="preserve">Pokud občan, po prokázání </w:t>
      </w:r>
      <w:r w:rsidR="00E5469C">
        <w:t xml:space="preserve">své </w:t>
      </w:r>
      <w:r>
        <w:t>totožnosti</w:t>
      </w:r>
      <w:r w:rsidR="00E5469C">
        <w:t>,</w:t>
      </w:r>
      <w:r>
        <w:t xml:space="preserve"> nepředloží a nepodepíše </w:t>
      </w:r>
      <w:r w:rsidR="00E5469C">
        <w:t xml:space="preserve">žádost osobně </w:t>
      </w:r>
      <w:r>
        <w:t xml:space="preserve">před příslušným správním orgánem, musí být opatřena </w:t>
      </w:r>
      <w:r w:rsidR="00E5469C">
        <w:t xml:space="preserve">jeho </w:t>
      </w:r>
      <w:r>
        <w:t>úředně ověřeným podpisem.</w:t>
      </w:r>
    </w:p>
    <w:p w14:paraId="6B2BD166" w14:textId="77777777" w:rsidR="0029306A" w:rsidRDefault="0029306A" w:rsidP="00CC1910">
      <w:pPr>
        <w:ind w:right="300"/>
        <w:jc w:val="both"/>
      </w:pPr>
    </w:p>
    <w:p w14:paraId="0B0D2BB2" w14:textId="77777777" w:rsidR="0029306A" w:rsidRDefault="0029306A" w:rsidP="00CC1910">
      <w:pPr>
        <w:ind w:right="300"/>
        <w:jc w:val="both"/>
      </w:pPr>
      <w:r w:rsidRPr="0029306A">
        <w:t>Za občana může požádat o poskytnutí údajů jiná osoba na základě zvláštní plné moci s úředně ověřeným podpisem zmocnitele.</w:t>
      </w:r>
    </w:p>
    <w:p w14:paraId="13520609" w14:textId="77777777" w:rsidR="00AF4A97" w:rsidRDefault="00AF4A97">
      <w:pPr>
        <w:jc w:val="both"/>
      </w:pPr>
    </w:p>
    <w:p w14:paraId="703429F5" w14:textId="77777777" w:rsidR="00151965" w:rsidRPr="00F236E1" w:rsidRDefault="00151965" w:rsidP="00151965">
      <w:pPr>
        <w:ind w:right="300"/>
        <w:jc w:val="both"/>
      </w:pPr>
      <w:r>
        <w:t>Správní poplatek činí 50,- Kč za každou, i započatou stránku formátu A4.</w:t>
      </w:r>
    </w:p>
    <w:p w14:paraId="1C3A7D0A" w14:textId="77777777" w:rsidR="00151965" w:rsidRDefault="00151965" w:rsidP="00435427">
      <w:pPr>
        <w:jc w:val="both"/>
      </w:pPr>
    </w:p>
    <w:sectPr w:rsidR="0015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47A"/>
    <w:multiLevelType w:val="hybridMultilevel"/>
    <w:tmpl w:val="013497DA"/>
    <w:lvl w:ilvl="0" w:tplc="3E7C6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FE"/>
    <w:rsid w:val="00090185"/>
    <w:rsid w:val="00151965"/>
    <w:rsid w:val="0029306A"/>
    <w:rsid w:val="00435427"/>
    <w:rsid w:val="007124CD"/>
    <w:rsid w:val="00883A67"/>
    <w:rsid w:val="009A74D5"/>
    <w:rsid w:val="00AA07FE"/>
    <w:rsid w:val="00AF4A97"/>
    <w:rsid w:val="00C634C1"/>
    <w:rsid w:val="00CC1910"/>
    <w:rsid w:val="00E5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E20D8"/>
  <w15:chartTrackingRefBased/>
  <w15:docId w15:val="{CAFCA86B-306D-4C31-951F-9E7E9C53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rsid w:val="00AF4A97"/>
    <w:pPr>
      <w:ind w:left="300" w:right="3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Poskytování údajů z informačního systému evidence OP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Poskytování údajů z informačního systému evidence OP</dc:title>
  <dc:subject/>
  <dc:creator>Bc. Miroslav Svoboda</dc:creator>
  <cp:keywords/>
  <dc:description/>
  <cp:lastModifiedBy>SvobodaM@muh.local</cp:lastModifiedBy>
  <cp:revision>3</cp:revision>
  <dcterms:created xsi:type="dcterms:W3CDTF">2021-07-20T08:55:00Z</dcterms:created>
  <dcterms:modified xsi:type="dcterms:W3CDTF">2021-07-20T09:03:00Z</dcterms:modified>
</cp:coreProperties>
</file>