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2889" w14:textId="77777777" w:rsidR="00413118" w:rsidRPr="004E5DB8" w:rsidRDefault="00413118" w:rsidP="00413118">
      <w:pPr>
        <w:jc w:val="right"/>
        <w:rPr>
          <w:rFonts w:cs="Arial"/>
          <w:sz w:val="22"/>
          <w:szCs w:val="22"/>
        </w:rPr>
      </w:pPr>
    </w:p>
    <w:p w14:paraId="009C12F9" w14:textId="77777777" w:rsidR="00FE7427" w:rsidRPr="000B59BB" w:rsidRDefault="00FE7427" w:rsidP="00ED01F1">
      <w:pPr>
        <w:tabs>
          <w:tab w:val="left" w:pos="4395"/>
          <w:tab w:val="left" w:pos="5670"/>
        </w:tabs>
        <w:spacing w:before="240"/>
        <w:rPr>
          <w:rFonts w:cs="Arial"/>
        </w:rPr>
      </w:pPr>
      <w:r w:rsidRPr="000B59BB">
        <w:rPr>
          <w:rFonts w:cs="Arial"/>
        </w:rPr>
        <w:t>Městský úřad Hustopeče</w:t>
      </w:r>
    </w:p>
    <w:p w14:paraId="7E909007" w14:textId="77777777" w:rsidR="00FE7427" w:rsidRPr="000B59BB" w:rsidRDefault="00FE7427" w:rsidP="00ED01F1">
      <w:pPr>
        <w:tabs>
          <w:tab w:val="left" w:pos="4395"/>
          <w:tab w:val="left" w:pos="5670"/>
        </w:tabs>
        <w:spacing w:before="240"/>
        <w:rPr>
          <w:rFonts w:cs="Arial"/>
        </w:rPr>
      </w:pPr>
      <w:r w:rsidRPr="000B59BB">
        <w:rPr>
          <w:rFonts w:cs="Arial"/>
        </w:rPr>
        <w:t xml:space="preserve">Odbor </w:t>
      </w:r>
      <w:r w:rsidR="007D2990" w:rsidRPr="000B59BB">
        <w:rPr>
          <w:rFonts w:cs="Arial"/>
        </w:rPr>
        <w:t>územního plánování</w:t>
      </w:r>
      <w:r w:rsidR="00DC3E8C" w:rsidRPr="000B59BB">
        <w:rPr>
          <w:rFonts w:cs="Arial"/>
        </w:rPr>
        <w:t xml:space="preserve">  </w:t>
      </w:r>
    </w:p>
    <w:p w14:paraId="0AF257E1" w14:textId="77777777" w:rsidR="00FE7427" w:rsidRPr="000B59BB" w:rsidRDefault="00FE7427" w:rsidP="00ED01F1">
      <w:pPr>
        <w:tabs>
          <w:tab w:val="left" w:pos="4395"/>
          <w:tab w:val="left" w:pos="5670"/>
        </w:tabs>
        <w:spacing w:before="240"/>
        <w:rPr>
          <w:rFonts w:cs="Arial"/>
        </w:rPr>
      </w:pPr>
      <w:r w:rsidRPr="000B59BB">
        <w:rPr>
          <w:rFonts w:cs="Arial"/>
        </w:rPr>
        <w:t>Dukelské nám. 2/2</w:t>
      </w:r>
    </w:p>
    <w:p w14:paraId="0E221102" w14:textId="77777777" w:rsidR="00FE7427" w:rsidRPr="000B59BB" w:rsidRDefault="00D420C9" w:rsidP="00ED01F1">
      <w:pPr>
        <w:tabs>
          <w:tab w:val="left" w:pos="4395"/>
          <w:tab w:val="left" w:pos="5670"/>
        </w:tabs>
        <w:spacing w:before="240"/>
        <w:rPr>
          <w:rFonts w:cs="Arial"/>
        </w:rPr>
      </w:pPr>
      <w:r w:rsidRPr="000B59BB">
        <w:rPr>
          <w:rFonts w:cs="Arial"/>
        </w:rPr>
        <w:t xml:space="preserve">693 </w:t>
      </w:r>
      <w:r w:rsidR="00960B54">
        <w:rPr>
          <w:rFonts w:cs="Arial"/>
        </w:rPr>
        <w:t>0</w:t>
      </w:r>
      <w:r w:rsidRPr="000B59BB">
        <w:rPr>
          <w:rFonts w:cs="Arial"/>
        </w:rPr>
        <w:t>1 Hustopeče</w:t>
      </w:r>
      <w:r w:rsidR="00FE7427" w:rsidRPr="000B59BB">
        <w:rPr>
          <w:rFonts w:cs="Arial"/>
        </w:rPr>
        <w:t xml:space="preserve"> </w:t>
      </w:r>
    </w:p>
    <w:p w14:paraId="3FF46FE0" w14:textId="7FBE3E9C" w:rsidR="00413118" w:rsidRPr="000B59BB" w:rsidRDefault="00413118" w:rsidP="00787CC6">
      <w:pPr>
        <w:tabs>
          <w:tab w:val="left" w:pos="4395"/>
          <w:tab w:val="left" w:pos="5670"/>
        </w:tabs>
        <w:jc w:val="left"/>
        <w:rPr>
          <w:rFonts w:cs="Arial"/>
        </w:rPr>
      </w:pPr>
      <w:r w:rsidRPr="000B59BB">
        <w:rPr>
          <w:rFonts w:cs="Arial"/>
        </w:rPr>
        <w:tab/>
      </w:r>
    </w:p>
    <w:p w14:paraId="1F74A7BD" w14:textId="524D0A23" w:rsidR="00413118" w:rsidRDefault="00413118" w:rsidP="00FE7427">
      <w:pPr>
        <w:tabs>
          <w:tab w:val="left" w:pos="4395"/>
        </w:tabs>
        <w:jc w:val="left"/>
        <w:rPr>
          <w:rFonts w:cs="Arial"/>
        </w:rPr>
      </w:pPr>
      <w:r w:rsidRPr="000B59BB">
        <w:rPr>
          <w:rFonts w:cs="Arial"/>
        </w:rPr>
        <w:tab/>
      </w:r>
      <w:r w:rsidR="00CD3952" w:rsidRPr="000B59BB">
        <w:rPr>
          <w:rFonts w:cs="Arial"/>
        </w:rPr>
        <w:t xml:space="preserve">                            </w:t>
      </w:r>
      <w:r w:rsidRPr="000B59BB">
        <w:rPr>
          <w:rFonts w:cs="Arial"/>
        </w:rPr>
        <w:t>V …………...…………dne……..…....…….</w:t>
      </w:r>
    </w:p>
    <w:p w14:paraId="708ABD8C" w14:textId="1596A616" w:rsidR="0048290B" w:rsidRDefault="0048290B" w:rsidP="00FE7427">
      <w:pPr>
        <w:tabs>
          <w:tab w:val="left" w:pos="4395"/>
        </w:tabs>
        <w:jc w:val="left"/>
        <w:rPr>
          <w:rFonts w:cs="Arial"/>
        </w:rPr>
      </w:pPr>
    </w:p>
    <w:p w14:paraId="5953BC73" w14:textId="77777777" w:rsidR="00413118" w:rsidRPr="000B59BB" w:rsidRDefault="00413118" w:rsidP="00413118">
      <w:pPr>
        <w:rPr>
          <w:rFonts w:cs="Arial"/>
        </w:rPr>
      </w:pPr>
    </w:p>
    <w:p w14:paraId="7C7169DB" w14:textId="3109ED0C" w:rsidR="00413118" w:rsidRPr="000B59BB" w:rsidRDefault="00413118" w:rsidP="00413118">
      <w:pPr>
        <w:pStyle w:val="Nadpis2"/>
        <w:rPr>
          <w:i w:val="0"/>
          <w:sz w:val="20"/>
          <w:szCs w:val="20"/>
        </w:rPr>
      </w:pPr>
      <w:r w:rsidRPr="000B59BB">
        <w:rPr>
          <w:i w:val="0"/>
          <w:sz w:val="20"/>
          <w:szCs w:val="20"/>
        </w:rPr>
        <w:t xml:space="preserve">ŽÁDOST O </w:t>
      </w:r>
      <w:r w:rsidR="00DA1879">
        <w:rPr>
          <w:i w:val="0"/>
          <w:sz w:val="20"/>
          <w:szCs w:val="20"/>
        </w:rPr>
        <w:t>DATOVÉ PODKLADY Z ÚZEMNĚ ANALYTICKÝCH PODKLADŮ</w:t>
      </w:r>
      <w:r w:rsidR="00737257">
        <w:rPr>
          <w:i w:val="0"/>
          <w:sz w:val="20"/>
          <w:szCs w:val="20"/>
        </w:rPr>
        <w:t xml:space="preserve"> PRO ZPRACOVÁNÍ ÚZEMNĚ PLÁNOVACÍ DOKUMENTACE NEBO ÚZEMNÍ STUDIE</w:t>
      </w:r>
    </w:p>
    <w:p w14:paraId="25F6EDD9" w14:textId="77777777" w:rsidR="00413118" w:rsidRPr="000B59BB" w:rsidRDefault="00413118" w:rsidP="00413118">
      <w:pPr>
        <w:pStyle w:val="nadpiszkona"/>
        <w:spacing w:before="0"/>
        <w:jc w:val="both"/>
        <w:rPr>
          <w:rFonts w:cs="Arial"/>
          <w:b w:val="0"/>
        </w:rPr>
      </w:pPr>
    </w:p>
    <w:p w14:paraId="0D0F57E8" w14:textId="5DC0CDCE" w:rsidR="00413118" w:rsidRDefault="00D15001" w:rsidP="0048290B">
      <w:pPr>
        <w:pStyle w:val="nadpiszkona"/>
        <w:spacing w:before="0" w:line="360" w:lineRule="auto"/>
        <w:jc w:val="both"/>
        <w:rPr>
          <w:rFonts w:cs="Arial"/>
          <w:b w:val="0"/>
        </w:rPr>
      </w:pPr>
      <w:r w:rsidRPr="000B59BB">
        <w:rPr>
          <w:rFonts w:cs="Arial"/>
          <w:b w:val="0"/>
        </w:rPr>
        <w:t xml:space="preserve">Žádám podle </w:t>
      </w:r>
      <w:r w:rsidR="00413118" w:rsidRPr="000B59BB">
        <w:rPr>
          <w:rFonts w:cs="Arial"/>
          <w:b w:val="0"/>
        </w:rPr>
        <w:t>§ 2</w:t>
      </w:r>
      <w:r w:rsidR="00DA1879">
        <w:rPr>
          <w:rFonts w:cs="Arial"/>
          <w:b w:val="0"/>
        </w:rPr>
        <w:t>7</w:t>
      </w:r>
      <w:r w:rsidR="00413118" w:rsidRPr="000B59BB">
        <w:rPr>
          <w:rFonts w:cs="Arial"/>
          <w:b w:val="0"/>
        </w:rPr>
        <w:t xml:space="preserve"> odst.</w:t>
      </w:r>
      <w:r w:rsidR="00DA1879">
        <w:rPr>
          <w:rFonts w:cs="Arial"/>
          <w:b w:val="0"/>
        </w:rPr>
        <w:t xml:space="preserve"> 3</w:t>
      </w:r>
      <w:r w:rsidR="00413118" w:rsidRPr="000B59BB">
        <w:rPr>
          <w:rFonts w:cs="Arial"/>
          <w:b w:val="0"/>
        </w:rPr>
        <w:t xml:space="preserve"> zákona č. 183/2006 Sb., </w:t>
      </w:r>
      <w:bookmarkStart w:id="0" w:name="_Toc93715684"/>
      <w:bookmarkStart w:id="1" w:name="_Toc101693743"/>
      <w:bookmarkStart w:id="2" w:name="_Toc104092421"/>
      <w:r w:rsidR="00413118" w:rsidRPr="000B59BB">
        <w:rPr>
          <w:rFonts w:cs="Arial"/>
          <w:b w:val="0"/>
        </w:rPr>
        <w:t>o územním plánování</w:t>
      </w:r>
      <w:r w:rsidR="00DA1879">
        <w:rPr>
          <w:rFonts w:cs="Arial"/>
          <w:b w:val="0"/>
        </w:rPr>
        <w:t xml:space="preserve"> </w:t>
      </w:r>
      <w:r w:rsidR="00413118" w:rsidRPr="000B59BB">
        <w:rPr>
          <w:rFonts w:cs="Arial"/>
          <w:b w:val="0"/>
        </w:rPr>
        <w:t>a stavebním řádu (stavební zákon)</w:t>
      </w:r>
      <w:bookmarkEnd w:id="0"/>
      <w:bookmarkEnd w:id="1"/>
      <w:bookmarkEnd w:id="2"/>
      <w:r w:rsidR="00413118" w:rsidRPr="000B59BB">
        <w:rPr>
          <w:rFonts w:cs="Arial"/>
          <w:b w:val="0"/>
        </w:rPr>
        <w:t xml:space="preserve"> </w:t>
      </w:r>
      <w:r w:rsidRPr="000B59BB">
        <w:rPr>
          <w:rFonts w:cs="Arial"/>
          <w:b w:val="0"/>
        </w:rPr>
        <w:t>o</w:t>
      </w:r>
      <w:r w:rsidR="00DA1879">
        <w:rPr>
          <w:rFonts w:cs="Arial"/>
          <w:b w:val="0"/>
        </w:rPr>
        <w:t xml:space="preserve"> poskytnutí </w:t>
      </w:r>
      <w:r w:rsidR="000F562B">
        <w:rPr>
          <w:rFonts w:cs="Arial"/>
          <w:b w:val="0"/>
        </w:rPr>
        <w:t xml:space="preserve">datových podkladů z </w:t>
      </w:r>
      <w:r w:rsidR="00DA1879">
        <w:rPr>
          <w:rFonts w:cs="Arial"/>
          <w:b w:val="0"/>
        </w:rPr>
        <w:t>územně analytických podkladů</w:t>
      </w:r>
      <w:r w:rsidRPr="000B59BB">
        <w:rPr>
          <w:rFonts w:cs="Arial"/>
          <w:b w:val="0"/>
        </w:rPr>
        <w:t xml:space="preserve"> </w:t>
      </w:r>
      <w:r w:rsidR="00DA1879">
        <w:rPr>
          <w:rFonts w:cs="Arial"/>
          <w:b w:val="0"/>
        </w:rPr>
        <w:t>pro</w:t>
      </w:r>
      <w:r w:rsidR="002C6CA9">
        <w:rPr>
          <w:rFonts w:cs="Arial"/>
          <w:b w:val="0"/>
        </w:rPr>
        <w:t xml:space="preserve"> </w:t>
      </w:r>
      <w:r w:rsidR="002C6CA9" w:rsidRPr="002E69E2">
        <w:rPr>
          <w:rFonts w:cs="Arial"/>
          <w:b w:val="0"/>
        </w:rPr>
        <w:t>zpracování</w:t>
      </w:r>
      <w:r w:rsidR="000F562B">
        <w:rPr>
          <w:rFonts w:cs="Arial"/>
          <w:b w:val="0"/>
        </w:rPr>
        <w:t>:</w:t>
      </w:r>
      <w:r w:rsidR="002E69E2" w:rsidRPr="002E69E2">
        <w:rPr>
          <w:rFonts w:cs="Arial"/>
          <w:b w:val="0"/>
        </w:rPr>
        <w:t xml:space="preserve"> </w:t>
      </w:r>
    </w:p>
    <w:p w14:paraId="48A43712" w14:textId="77777777" w:rsidR="000C090E" w:rsidRPr="000C090E" w:rsidRDefault="000C090E" w:rsidP="000C090E"/>
    <w:p w14:paraId="70E30641" w14:textId="488694FE" w:rsidR="002C6CA9" w:rsidRDefault="002E69E2" w:rsidP="000F562B">
      <w:pPr>
        <w:tabs>
          <w:tab w:val="left" w:pos="426"/>
          <w:tab w:val="left" w:pos="2013"/>
          <w:tab w:val="left" w:pos="3119"/>
          <w:tab w:val="left" w:pos="4536"/>
        </w:tabs>
        <w:spacing w:before="120" w:line="600" w:lineRule="auto"/>
        <w:rPr>
          <w:rFonts w:cs="Arial"/>
        </w:rPr>
      </w:pPr>
      <w:r w:rsidRPr="000B59BB">
        <w:rPr>
          <w:rFonts w:cs="Arial"/>
        </w:rPr>
        <w:t>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</w:t>
      </w:r>
    </w:p>
    <w:p w14:paraId="5ED45123" w14:textId="645A3A23" w:rsidR="005B714F" w:rsidRDefault="000F562B" w:rsidP="00537CD8">
      <w:pPr>
        <w:tabs>
          <w:tab w:val="left" w:pos="426"/>
          <w:tab w:val="left" w:pos="2013"/>
          <w:tab w:val="left" w:pos="3119"/>
          <w:tab w:val="left" w:pos="4536"/>
        </w:tabs>
        <w:spacing w:before="120" w:line="600" w:lineRule="auto"/>
        <w:rPr>
          <w:rFonts w:cs="Arial"/>
        </w:rPr>
      </w:pPr>
      <w:r w:rsidRPr="000B59BB">
        <w:rPr>
          <w:rFonts w:cs="Arial"/>
        </w:rPr>
        <w:t>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</w:t>
      </w:r>
    </w:p>
    <w:p w14:paraId="74754DB1" w14:textId="77777777" w:rsidR="00537CD8" w:rsidRPr="00537CD8" w:rsidRDefault="00537CD8" w:rsidP="00537CD8">
      <w:pPr>
        <w:tabs>
          <w:tab w:val="left" w:pos="426"/>
          <w:tab w:val="left" w:pos="2013"/>
          <w:tab w:val="left" w:pos="3119"/>
          <w:tab w:val="left" w:pos="4536"/>
        </w:tabs>
        <w:spacing w:before="120" w:line="600" w:lineRule="auto"/>
        <w:rPr>
          <w:rFonts w:cs="Arial"/>
          <w:sz w:val="10"/>
          <w:szCs w:val="10"/>
        </w:rPr>
      </w:pPr>
    </w:p>
    <w:p w14:paraId="6A1955E9" w14:textId="103E1E79" w:rsidR="00D15001" w:rsidRDefault="00413118" w:rsidP="00787CC6">
      <w:pPr>
        <w:pStyle w:val="Styl1"/>
        <w:ind w:left="0" w:firstLine="0"/>
        <w:rPr>
          <w:rFonts w:cs="Arial"/>
          <w:szCs w:val="20"/>
        </w:rPr>
      </w:pPr>
      <w:r w:rsidRPr="000B59BB">
        <w:rPr>
          <w:rFonts w:cs="Arial"/>
          <w:szCs w:val="20"/>
        </w:rPr>
        <w:t xml:space="preserve">I.    </w:t>
      </w:r>
      <w:r w:rsidR="00D15001" w:rsidRPr="000B59BB">
        <w:rPr>
          <w:rFonts w:cs="Arial"/>
          <w:szCs w:val="20"/>
        </w:rPr>
        <w:t xml:space="preserve">Žadatel </w:t>
      </w:r>
      <w:r w:rsidR="005B714F">
        <w:rPr>
          <w:rFonts w:cs="Arial"/>
          <w:szCs w:val="20"/>
        </w:rPr>
        <w:t>(</w:t>
      </w:r>
      <w:r w:rsidR="00710048">
        <w:rPr>
          <w:rFonts w:cs="Arial"/>
          <w:szCs w:val="20"/>
        </w:rPr>
        <w:t>=</w:t>
      </w:r>
      <w:r w:rsidR="009B3BAD">
        <w:rPr>
          <w:rFonts w:cs="Arial"/>
          <w:szCs w:val="20"/>
        </w:rPr>
        <w:t xml:space="preserve"> </w:t>
      </w:r>
      <w:r w:rsidR="00572A3D">
        <w:rPr>
          <w:rFonts w:cs="Arial"/>
          <w:szCs w:val="20"/>
        </w:rPr>
        <w:t>projektant, orgán veřejné správy)</w:t>
      </w:r>
      <w:r w:rsidR="005B714F">
        <w:rPr>
          <w:rFonts w:cs="Arial"/>
          <w:szCs w:val="20"/>
        </w:rPr>
        <w:t xml:space="preserve"> – kontaktní a identifikační údaje:</w:t>
      </w:r>
    </w:p>
    <w:p w14:paraId="636D4B70" w14:textId="77777777" w:rsidR="008178A7" w:rsidRDefault="008178A7" w:rsidP="00787CC6">
      <w:pPr>
        <w:pStyle w:val="Styl1"/>
        <w:ind w:left="0" w:firstLine="0"/>
        <w:rPr>
          <w:rFonts w:cs="Arial"/>
          <w:szCs w:val="20"/>
        </w:rPr>
      </w:pPr>
    </w:p>
    <w:p w14:paraId="2774DD02" w14:textId="77777777" w:rsidR="005B714F" w:rsidRPr="00AC31C1" w:rsidRDefault="005B714F" w:rsidP="0048290B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494F6A18" w14:textId="77777777" w:rsidR="005B714F" w:rsidRPr="00AC31C1" w:rsidRDefault="005B714F" w:rsidP="0048290B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06A608CB" w14:textId="77777777" w:rsidR="005B714F" w:rsidRPr="00AC31C1" w:rsidRDefault="005B714F" w:rsidP="0048290B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48A4F221" w14:textId="4C7BD49B" w:rsidR="005B714F" w:rsidRDefault="005B714F" w:rsidP="0048290B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0C3CFF4C" w14:textId="6EF58970" w:rsidR="004B3BD8" w:rsidRDefault="00787CC6" w:rsidP="00D96972">
      <w:pPr>
        <w:pStyle w:val="Styl3"/>
      </w:pPr>
      <w:r w:rsidRPr="004B3BD8">
        <w:t>II. Pořizovatel</w:t>
      </w:r>
      <w:r w:rsidR="00AC31C1">
        <w:t xml:space="preserve"> </w:t>
      </w:r>
      <w:r w:rsidR="00A86823">
        <w:t>územně plánovací dokumentace</w:t>
      </w:r>
      <w:r w:rsidR="00436C13">
        <w:t xml:space="preserve"> / územní studie</w:t>
      </w:r>
    </w:p>
    <w:p w14:paraId="4B2E1838" w14:textId="36718C19" w:rsidR="004B3BD8" w:rsidRPr="004B3BD8" w:rsidRDefault="005B714F" w:rsidP="00D96972">
      <w:pPr>
        <w:pStyle w:val="Styl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14105" wp14:editId="03CA33D5">
                <wp:simplePos x="0" y="0"/>
                <wp:positionH relativeFrom="column">
                  <wp:posOffset>10571</wp:posOffset>
                </wp:positionH>
                <wp:positionV relativeFrom="paragraph">
                  <wp:posOffset>374650</wp:posOffset>
                </wp:positionV>
                <wp:extent cx="116282" cy="121567"/>
                <wp:effectExtent l="0" t="0" r="17145" b="1206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" cy="1215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B6804" id="Obdélník 2" o:spid="_x0000_s1026" style="position:absolute;margin-left:.85pt;margin-top:29.5pt;width:9.15pt;height:9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" filled="f" strokecolor="black [3213]" strokeweight=".5pt"/>
            </w:pict>
          </mc:Fallback>
        </mc:AlternateContent>
      </w:r>
    </w:p>
    <w:p w14:paraId="5BB7853A" w14:textId="698C1ECD" w:rsidR="004B3BD8" w:rsidRPr="004B3BD8" w:rsidRDefault="004B3BD8" w:rsidP="004B3BD8">
      <w:pPr>
        <w:rPr>
          <w:rFonts w:cs="Arial"/>
        </w:rPr>
      </w:pPr>
      <w:r w:rsidRPr="004B3BD8">
        <w:rPr>
          <w:rFonts w:cs="Arial"/>
        </w:rPr>
        <w:tab/>
        <w:t>Městský úřad Hustopeče</w:t>
      </w:r>
      <w:r w:rsidR="0048290B">
        <w:rPr>
          <w:rFonts w:cs="Arial"/>
        </w:rPr>
        <w:t>, odbor územního plánování</w:t>
      </w:r>
      <w:r w:rsidR="007B3928">
        <w:rPr>
          <w:rFonts w:cs="Arial"/>
        </w:rPr>
        <w:t xml:space="preserve"> (dále jen OÚP)</w:t>
      </w:r>
    </w:p>
    <w:p w14:paraId="652A67FA" w14:textId="58922CB6" w:rsidR="004B3BD8" w:rsidRPr="004B3BD8" w:rsidRDefault="004B3BD8" w:rsidP="004B3BD8">
      <w:pPr>
        <w:rPr>
          <w:rFonts w:cs="Arial"/>
        </w:rPr>
      </w:pPr>
    </w:p>
    <w:p w14:paraId="1124BDB1" w14:textId="5F07C62A" w:rsidR="004B3BD8" w:rsidRPr="004B3BD8" w:rsidRDefault="005B714F" w:rsidP="004B3BD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14A75" wp14:editId="19C1C65A">
                <wp:simplePos x="0" y="0"/>
                <wp:positionH relativeFrom="column">
                  <wp:posOffset>8890</wp:posOffset>
                </wp:positionH>
                <wp:positionV relativeFrom="paragraph">
                  <wp:posOffset>2416</wp:posOffset>
                </wp:positionV>
                <wp:extent cx="116282" cy="121567"/>
                <wp:effectExtent l="0" t="0" r="17145" b="120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" cy="1215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EE4D1" id="Obdélník 1" o:spid="_x0000_s1026" style="position:absolute;margin-left:.7pt;margin-top:.2pt;width:9.15pt;height:9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" filled="f" strokecolor="black [3213]" strokeweight=".5pt"/>
            </w:pict>
          </mc:Fallback>
        </mc:AlternateContent>
      </w:r>
      <w:r w:rsidR="004B3BD8" w:rsidRPr="004B3BD8">
        <w:rPr>
          <w:rFonts w:cs="Arial"/>
        </w:rPr>
        <w:t xml:space="preserve">  </w:t>
      </w:r>
      <w:r w:rsidR="004B3BD8" w:rsidRPr="004B3BD8">
        <w:rPr>
          <w:rFonts w:cs="Arial"/>
        </w:rPr>
        <w:tab/>
      </w:r>
      <w:r w:rsidRPr="004B3BD8">
        <w:rPr>
          <w:rFonts w:cs="Arial"/>
        </w:rPr>
        <w:t xml:space="preserve">Jiný </w:t>
      </w:r>
      <w:r>
        <w:rPr>
          <w:rFonts w:cs="Arial"/>
        </w:rPr>
        <w:t>– kontaktní</w:t>
      </w:r>
      <w:r w:rsidR="00745FB3">
        <w:rPr>
          <w:rFonts w:cs="Arial"/>
        </w:rPr>
        <w:t xml:space="preserve"> a identifikační údaje</w:t>
      </w:r>
      <w:r>
        <w:rPr>
          <w:rFonts w:cs="Arial"/>
        </w:rPr>
        <w:t>:</w:t>
      </w:r>
    </w:p>
    <w:p w14:paraId="13FDF821" w14:textId="77777777" w:rsidR="004B3BD8" w:rsidRPr="004B3BD8" w:rsidRDefault="004B3BD8" w:rsidP="004B3BD8">
      <w:pPr>
        <w:rPr>
          <w:rFonts w:cs="Arial"/>
          <w:b/>
          <w:bCs/>
        </w:rPr>
      </w:pPr>
    </w:p>
    <w:p w14:paraId="1EE68871" w14:textId="77777777" w:rsidR="008178A7" w:rsidRDefault="008178A7" w:rsidP="0048290B">
      <w:pPr>
        <w:spacing w:line="360" w:lineRule="auto"/>
      </w:pPr>
    </w:p>
    <w:p w14:paraId="7C65BC3C" w14:textId="2F95BFA9" w:rsidR="00AC31C1" w:rsidRPr="00AC31C1" w:rsidRDefault="00AC31C1" w:rsidP="0048290B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65F34D98" w14:textId="6143B27C" w:rsidR="00AC31C1" w:rsidRDefault="00AC31C1" w:rsidP="0048290B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4813DBE7" w14:textId="77777777" w:rsidR="005B714F" w:rsidRPr="00AC31C1" w:rsidRDefault="005B714F" w:rsidP="0048290B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3CE800C3" w14:textId="77777777" w:rsidR="005B714F" w:rsidRPr="00AC31C1" w:rsidRDefault="005B714F" w:rsidP="0048290B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7FF43110" w14:textId="5FA0E8E1" w:rsidR="004B3BD8" w:rsidRPr="00D96972" w:rsidRDefault="00AC31C1" w:rsidP="00D96972">
      <w:pPr>
        <w:pStyle w:val="Styl3"/>
      </w:pPr>
      <w:r w:rsidRPr="00D96972">
        <w:lastRenderedPageBreak/>
        <w:t>III. Další údaje a přílohy</w:t>
      </w:r>
    </w:p>
    <w:p w14:paraId="03A360AC" w14:textId="108139F3" w:rsidR="00787CC6" w:rsidRPr="00D96972" w:rsidRDefault="00354155" w:rsidP="00D96972">
      <w:pPr>
        <w:pStyle w:val="Styl3"/>
      </w:pPr>
      <w:r>
        <w:t>a</w:t>
      </w:r>
      <w:r w:rsidR="00537CD8">
        <w:t>) Speciální p</w:t>
      </w:r>
      <w:r w:rsidR="00787CC6" w:rsidRPr="00D96972">
        <w:t>ožadavky na data</w:t>
      </w:r>
      <w:r w:rsidR="00D96972" w:rsidRPr="00D96972">
        <w:t xml:space="preserve"> (</w:t>
      </w:r>
      <w:r w:rsidR="003F4B4D">
        <w:t xml:space="preserve">velikost </w:t>
      </w:r>
      <w:r w:rsidR="00D96972" w:rsidRPr="00D96972">
        <w:t>přesah</w:t>
      </w:r>
      <w:r w:rsidR="003F4B4D">
        <w:t>u</w:t>
      </w:r>
      <w:r w:rsidR="00D96972" w:rsidRPr="00D96972">
        <w:t xml:space="preserve"> dat,</w:t>
      </w:r>
      <w:r w:rsidR="00537CD8">
        <w:t xml:space="preserve"> </w:t>
      </w:r>
      <w:r w:rsidR="00D96972" w:rsidRPr="00D96972">
        <w:t>…)</w:t>
      </w:r>
    </w:p>
    <w:p w14:paraId="75A5678F" w14:textId="77777777" w:rsidR="00537CD8" w:rsidRDefault="00537CD8" w:rsidP="00537CD8">
      <w:pPr>
        <w:spacing w:line="600" w:lineRule="auto"/>
      </w:pPr>
    </w:p>
    <w:p w14:paraId="2DC06AAC" w14:textId="64499351" w:rsidR="00787CC6" w:rsidRPr="00AC31C1" w:rsidRDefault="00787CC6" w:rsidP="00537CD8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49C90733" w14:textId="77777777" w:rsidR="00787CC6" w:rsidRPr="00AC31C1" w:rsidRDefault="00787CC6" w:rsidP="00537CD8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40260AA4" w14:textId="77777777" w:rsidR="00787CC6" w:rsidRPr="00AC31C1" w:rsidRDefault="00787CC6" w:rsidP="00537CD8">
      <w:pPr>
        <w:spacing w:line="600" w:lineRule="auto"/>
      </w:pPr>
      <w:r w:rsidRPr="00AC31C1">
        <w:t>.......................................................................................................................................................................................</w:t>
      </w:r>
    </w:p>
    <w:p w14:paraId="6D7BD880" w14:textId="28C6F443" w:rsidR="003C7E81" w:rsidRDefault="003C7E81" w:rsidP="003C7E81">
      <w:pPr>
        <w:pStyle w:val="Styl3"/>
      </w:pPr>
      <w:r>
        <w:t xml:space="preserve">b) Pokud pořizovatelem je Odbor územního plánování </w:t>
      </w:r>
      <w:proofErr w:type="spellStart"/>
      <w:r>
        <w:t>MěÚ</w:t>
      </w:r>
      <w:proofErr w:type="spellEnd"/>
      <w:r>
        <w:t xml:space="preserve"> Hustopeče </w:t>
      </w:r>
      <w:r w:rsidRPr="00CA01B4">
        <w:t>k žádosti o data žadatel připojí následující dokumenty</w:t>
      </w:r>
      <w:r w:rsidR="00584F4B">
        <w:t xml:space="preserve"> (§ 6 odst. 6 a § 21 odst. 1 až 3 stavebního zákona) </w:t>
      </w:r>
    </w:p>
    <w:p w14:paraId="432D9DA3" w14:textId="77777777" w:rsidR="003C7E81" w:rsidRDefault="003C7E81" w:rsidP="003C7E81">
      <w:pPr>
        <w:pStyle w:val="Styl3"/>
      </w:pPr>
    </w:p>
    <w:p w14:paraId="48055440" w14:textId="16E67FDE" w:rsidR="003C7E81" w:rsidRPr="008F3E59" w:rsidRDefault="003C7E81" w:rsidP="003C7E81">
      <w:pPr>
        <w:pStyle w:val="Odstavecseseznamem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Kopii s</w:t>
      </w:r>
      <w:r w:rsidRPr="008F3E59">
        <w:rPr>
          <w:rFonts w:cs="Arial"/>
        </w:rPr>
        <w:t>mlouv</w:t>
      </w:r>
      <w:r>
        <w:rPr>
          <w:rFonts w:cs="Arial"/>
        </w:rPr>
        <w:t>y</w:t>
      </w:r>
      <w:r w:rsidRPr="008F3E59">
        <w:rPr>
          <w:rFonts w:cs="Arial"/>
        </w:rPr>
        <w:t xml:space="preserve"> obce </w:t>
      </w:r>
      <w:r>
        <w:rPr>
          <w:rFonts w:cs="Arial"/>
        </w:rPr>
        <w:t xml:space="preserve">a zhotovitele, s uvedením jména a příjmení </w:t>
      </w:r>
      <w:r w:rsidRPr="008F3E59">
        <w:rPr>
          <w:rFonts w:cs="Arial"/>
        </w:rPr>
        <w:t>projektanta</w:t>
      </w:r>
      <w:r>
        <w:rPr>
          <w:rFonts w:cs="Arial"/>
        </w:rPr>
        <w:t xml:space="preserve"> a čísla autorizace, o zpracování dokumentace, schválenou Radou nebo Zastupitelstvem </w:t>
      </w:r>
      <w:r w:rsidRPr="008F3E59">
        <w:rPr>
          <w:rFonts w:cs="Arial"/>
        </w:rPr>
        <w:t>obce (včetně doložky)</w:t>
      </w:r>
      <w:r>
        <w:rPr>
          <w:rFonts w:cs="Arial"/>
        </w:rPr>
        <w:t>.</w:t>
      </w:r>
    </w:p>
    <w:p w14:paraId="0F7DF385" w14:textId="310006B5" w:rsidR="003C7E81" w:rsidRDefault="003C7E81" w:rsidP="003C7E81">
      <w:pPr>
        <w:pStyle w:val="Styl3"/>
      </w:pPr>
      <w:r>
        <w:t>c</w:t>
      </w:r>
      <w:r w:rsidRPr="008F3E59">
        <w:t xml:space="preserve">) </w:t>
      </w:r>
      <w:r>
        <w:t xml:space="preserve">Pokud pořizovatelem není Odbor územního plánování </w:t>
      </w:r>
      <w:proofErr w:type="spellStart"/>
      <w:r>
        <w:t>MěÚ</w:t>
      </w:r>
      <w:proofErr w:type="spellEnd"/>
      <w:r>
        <w:t xml:space="preserve"> Hustopeče, k</w:t>
      </w:r>
      <w:r w:rsidRPr="004260A3">
        <w:t> žádosti o data žadatel připojí</w:t>
      </w:r>
      <w:r>
        <w:t xml:space="preserve"> následující dokumenty a údaje (pro zápis do Evidence územně plánovacích činností podle </w:t>
      </w:r>
      <w:r w:rsidR="00584F4B">
        <w:t xml:space="preserve">§ 6, </w:t>
      </w:r>
      <w:r>
        <w:t xml:space="preserve">§ 162 </w:t>
      </w:r>
      <w:r w:rsidR="00497F0A">
        <w:t xml:space="preserve">a dalších </w:t>
      </w:r>
      <w:r>
        <w:t xml:space="preserve">stavebního zákona a vyhlášky č. 500/2006 Sb., v platném znění a jejích Příloh č. 14, 16, 17, 18) </w:t>
      </w:r>
    </w:p>
    <w:p w14:paraId="6DF3E7BE" w14:textId="77777777" w:rsidR="003C7E81" w:rsidRPr="000368B6" w:rsidRDefault="003C7E81" w:rsidP="003C7E81">
      <w:pPr>
        <w:pStyle w:val="Styl3"/>
        <w:rPr>
          <w:sz w:val="2"/>
          <w:szCs w:val="2"/>
        </w:rPr>
      </w:pPr>
    </w:p>
    <w:p w14:paraId="410E473B" w14:textId="376DD3FC" w:rsidR="003C7E81" w:rsidRPr="008F3E59" w:rsidRDefault="003C7E81" w:rsidP="003C7E81">
      <w:pPr>
        <w:pStyle w:val="Odstavecseseznamem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Kopii s</w:t>
      </w:r>
      <w:r w:rsidRPr="008F3E59">
        <w:rPr>
          <w:rFonts w:cs="Arial"/>
        </w:rPr>
        <w:t>mlouv</w:t>
      </w:r>
      <w:r>
        <w:rPr>
          <w:rFonts w:cs="Arial"/>
        </w:rPr>
        <w:t>y</w:t>
      </w:r>
      <w:r w:rsidRPr="008F3E59">
        <w:rPr>
          <w:rFonts w:cs="Arial"/>
        </w:rPr>
        <w:t xml:space="preserve"> obce </w:t>
      </w:r>
      <w:r>
        <w:rPr>
          <w:rFonts w:cs="Arial"/>
        </w:rPr>
        <w:t xml:space="preserve">a zhotovitele, s uvedením jména a příjmení </w:t>
      </w:r>
      <w:r w:rsidRPr="008F3E59">
        <w:rPr>
          <w:rFonts w:cs="Arial"/>
        </w:rPr>
        <w:t>projektanta</w:t>
      </w:r>
      <w:r>
        <w:rPr>
          <w:rFonts w:cs="Arial"/>
        </w:rPr>
        <w:t xml:space="preserve"> a čísla autorizace, o zpracování dokumentace, schválenou Radou nebo Zastupitelstvem </w:t>
      </w:r>
      <w:r w:rsidRPr="008F3E59">
        <w:rPr>
          <w:rFonts w:cs="Arial"/>
        </w:rPr>
        <w:t>obce (včetně doložky)</w:t>
      </w:r>
      <w:r>
        <w:rPr>
          <w:rFonts w:cs="Arial"/>
        </w:rPr>
        <w:t>.</w:t>
      </w:r>
    </w:p>
    <w:p w14:paraId="5BCF68CA" w14:textId="77777777" w:rsidR="003C7E81" w:rsidRPr="008F3E59" w:rsidRDefault="003C7E81" w:rsidP="003C7E81">
      <w:pPr>
        <w:pStyle w:val="Odstavecseseznamem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Kopii s</w:t>
      </w:r>
      <w:r w:rsidRPr="008F3E59">
        <w:rPr>
          <w:rFonts w:cs="Arial"/>
        </w:rPr>
        <w:t>mlouv</w:t>
      </w:r>
      <w:r>
        <w:rPr>
          <w:rFonts w:cs="Arial"/>
        </w:rPr>
        <w:t>y</w:t>
      </w:r>
      <w:r w:rsidRPr="008F3E59">
        <w:rPr>
          <w:rFonts w:cs="Arial"/>
        </w:rPr>
        <w:t xml:space="preserve"> obce a pořizovatele</w:t>
      </w:r>
      <w:r>
        <w:rPr>
          <w:rFonts w:cs="Arial"/>
        </w:rPr>
        <w:t xml:space="preserve">, </w:t>
      </w:r>
      <w:r w:rsidRPr="008F3E59">
        <w:rPr>
          <w:rFonts w:cs="Arial"/>
        </w:rPr>
        <w:t xml:space="preserve">schválenou </w:t>
      </w:r>
      <w:r>
        <w:rPr>
          <w:rFonts w:cs="Arial"/>
        </w:rPr>
        <w:t>Radou nebo Z</w:t>
      </w:r>
      <w:r w:rsidRPr="008F3E59">
        <w:rPr>
          <w:rFonts w:cs="Arial"/>
        </w:rPr>
        <w:t>astupitelstvem obce (včetně doložky</w:t>
      </w:r>
      <w:r>
        <w:rPr>
          <w:rFonts w:cs="Arial"/>
        </w:rPr>
        <w:t>).</w:t>
      </w:r>
    </w:p>
    <w:p w14:paraId="3EF3FCBA" w14:textId="45633A43" w:rsidR="003C7E81" w:rsidRDefault="003C7E81" w:rsidP="003C7E81">
      <w:pPr>
        <w:pStyle w:val="Odstavecseseznamem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Zadání územního plánu nebo změny územního plánu (regulačního plánu); nebo Zprávu o uplatňování územního plánu s pokyny; nebo Obsah změny územního plánu; nebo Zadání územní studie, </w:t>
      </w:r>
      <w:r w:rsidRPr="008F3E59">
        <w:rPr>
          <w:rFonts w:cs="Arial"/>
        </w:rPr>
        <w:t>spolu s</w:t>
      </w:r>
      <w:r>
        <w:rPr>
          <w:rFonts w:cs="Arial"/>
        </w:rPr>
        <w:t xml:space="preserve"> usnesením </w:t>
      </w:r>
      <w:r w:rsidRPr="00FF387C">
        <w:rPr>
          <w:rFonts w:cs="Arial"/>
        </w:rPr>
        <w:t>Rad</w:t>
      </w:r>
      <w:r>
        <w:rPr>
          <w:rFonts w:cs="Arial"/>
        </w:rPr>
        <w:t>y</w:t>
      </w:r>
      <w:r w:rsidRPr="00FF387C">
        <w:rPr>
          <w:rFonts w:cs="Arial"/>
        </w:rPr>
        <w:t xml:space="preserve"> nebo Zastupitelstv</w:t>
      </w:r>
      <w:r>
        <w:rPr>
          <w:rFonts w:cs="Arial"/>
        </w:rPr>
        <w:t>a</w:t>
      </w:r>
      <w:r w:rsidRPr="00FF387C">
        <w:rPr>
          <w:rFonts w:cs="Arial"/>
        </w:rPr>
        <w:t xml:space="preserve"> obce</w:t>
      </w:r>
      <w:r w:rsidR="00584F4B">
        <w:rPr>
          <w:rFonts w:cs="Arial"/>
        </w:rPr>
        <w:t xml:space="preserve">.  </w:t>
      </w:r>
    </w:p>
    <w:p w14:paraId="1C40C764" w14:textId="77777777" w:rsidR="004E5DB8" w:rsidRPr="000B59BB" w:rsidRDefault="004E5DB8" w:rsidP="004E5D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Arial"/>
        </w:rPr>
      </w:pPr>
    </w:p>
    <w:p w14:paraId="7C2E04D7" w14:textId="77777777" w:rsidR="00ED01F1" w:rsidRDefault="00ED01F1" w:rsidP="00413118">
      <w:pPr>
        <w:ind w:left="4956"/>
        <w:rPr>
          <w:rFonts w:cs="Arial"/>
        </w:rPr>
      </w:pPr>
    </w:p>
    <w:p w14:paraId="0C7CB12E" w14:textId="60757464" w:rsidR="00ED01F1" w:rsidRDefault="00ED01F1" w:rsidP="00413118">
      <w:pPr>
        <w:ind w:left="4956"/>
        <w:rPr>
          <w:rFonts w:cs="Arial"/>
        </w:rPr>
      </w:pPr>
    </w:p>
    <w:p w14:paraId="14FEFC7F" w14:textId="1529484A" w:rsidR="00227F2E" w:rsidRDefault="00227F2E" w:rsidP="00413118">
      <w:pPr>
        <w:ind w:left="4956"/>
        <w:rPr>
          <w:rFonts w:cs="Arial"/>
        </w:rPr>
      </w:pPr>
    </w:p>
    <w:p w14:paraId="6BC7028A" w14:textId="4CB96929" w:rsidR="00227F2E" w:rsidRDefault="00227F2E" w:rsidP="00413118">
      <w:pPr>
        <w:ind w:left="4956"/>
        <w:rPr>
          <w:rFonts w:cs="Arial"/>
        </w:rPr>
      </w:pPr>
    </w:p>
    <w:p w14:paraId="00041BA5" w14:textId="77777777" w:rsidR="00227F2E" w:rsidRDefault="00227F2E" w:rsidP="00413118">
      <w:pPr>
        <w:ind w:left="4956"/>
        <w:rPr>
          <w:rFonts w:cs="Arial"/>
        </w:rPr>
      </w:pPr>
    </w:p>
    <w:p w14:paraId="26A5FBF7" w14:textId="77777777" w:rsidR="00413118" w:rsidRPr="000B59BB" w:rsidRDefault="00413118" w:rsidP="00413118">
      <w:pPr>
        <w:ind w:left="4956"/>
        <w:rPr>
          <w:rFonts w:cs="Arial"/>
        </w:rPr>
      </w:pPr>
      <w:r w:rsidRPr="000B59BB">
        <w:rPr>
          <w:rFonts w:cs="Arial"/>
        </w:rPr>
        <w:t>………………………………………………</w:t>
      </w:r>
      <w:r w:rsidR="001C3E2C">
        <w:rPr>
          <w:rFonts w:cs="Arial"/>
        </w:rPr>
        <w:t>……………………</w:t>
      </w:r>
    </w:p>
    <w:p w14:paraId="48C00CCB" w14:textId="4959BB91" w:rsidR="00413118" w:rsidRPr="000B59BB" w:rsidRDefault="00413118" w:rsidP="00413118">
      <w:pPr>
        <w:rPr>
          <w:rFonts w:cs="Arial"/>
        </w:rPr>
      </w:pPr>
      <w:r w:rsidRPr="000B59BB">
        <w:rPr>
          <w:rFonts w:cs="Arial"/>
        </w:rPr>
        <w:tab/>
      </w:r>
      <w:r w:rsidRPr="000B59BB">
        <w:rPr>
          <w:rFonts w:cs="Arial"/>
        </w:rPr>
        <w:tab/>
      </w:r>
      <w:r w:rsidRPr="000B59BB">
        <w:rPr>
          <w:rFonts w:cs="Arial"/>
        </w:rPr>
        <w:tab/>
      </w:r>
      <w:r w:rsidRPr="000B59BB">
        <w:rPr>
          <w:rFonts w:cs="Arial"/>
        </w:rPr>
        <w:tab/>
      </w:r>
      <w:r w:rsidRPr="000B59BB">
        <w:rPr>
          <w:rFonts w:cs="Arial"/>
        </w:rPr>
        <w:tab/>
      </w:r>
      <w:r w:rsidRPr="000B59BB">
        <w:rPr>
          <w:rFonts w:cs="Arial"/>
        </w:rPr>
        <w:tab/>
      </w:r>
      <w:r w:rsidRPr="000B59BB">
        <w:rPr>
          <w:rFonts w:cs="Arial"/>
        </w:rPr>
        <w:tab/>
      </w:r>
      <w:r w:rsidRPr="000B59BB">
        <w:rPr>
          <w:rFonts w:cs="Arial"/>
        </w:rPr>
        <w:tab/>
      </w:r>
      <w:r w:rsidR="00450B61">
        <w:rPr>
          <w:rFonts w:cs="Arial"/>
        </w:rPr>
        <w:tab/>
      </w:r>
      <w:r w:rsidR="00450B61">
        <w:rPr>
          <w:rFonts w:cs="Arial"/>
        </w:rPr>
        <w:tab/>
      </w:r>
      <w:r w:rsidRPr="000B59BB">
        <w:rPr>
          <w:rFonts w:cs="Arial"/>
        </w:rPr>
        <w:t xml:space="preserve">podpis žadatele </w:t>
      </w:r>
    </w:p>
    <w:p w14:paraId="0AB7AE54" w14:textId="77777777" w:rsidR="00CD3952" w:rsidRPr="000B59BB" w:rsidRDefault="00CD3952" w:rsidP="00413118">
      <w:pPr>
        <w:rPr>
          <w:rFonts w:cs="Arial"/>
        </w:rPr>
      </w:pPr>
    </w:p>
    <w:p w14:paraId="43A7732E" w14:textId="77777777" w:rsidR="00CD3952" w:rsidRPr="000B59BB" w:rsidRDefault="00CD3952" w:rsidP="00413118">
      <w:pPr>
        <w:rPr>
          <w:rFonts w:cs="Arial"/>
        </w:rPr>
      </w:pPr>
    </w:p>
    <w:p w14:paraId="09FA7B10" w14:textId="77777777" w:rsidR="00BE24C9" w:rsidRPr="000B59BB" w:rsidRDefault="00BE24C9" w:rsidP="00413118">
      <w:pPr>
        <w:rPr>
          <w:rFonts w:cs="Arial"/>
        </w:rPr>
      </w:pPr>
    </w:p>
    <w:p w14:paraId="694FD5FF" w14:textId="77777777" w:rsidR="00692407" w:rsidRPr="000B59BB" w:rsidRDefault="00692407" w:rsidP="00413118">
      <w:pPr>
        <w:jc w:val="center"/>
        <w:rPr>
          <w:rFonts w:cs="Arial"/>
          <w:b/>
        </w:rPr>
      </w:pPr>
    </w:p>
    <w:p w14:paraId="36D198E4" w14:textId="70270591" w:rsidR="00413118" w:rsidRDefault="00413118" w:rsidP="00413118">
      <w:pPr>
        <w:rPr>
          <w:rFonts w:cs="Arial"/>
          <w:b/>
        </w:rPr>
      </w:pPr>
    </w:p>
    <w:p w14:paraId="240D76E6" w14:textId="33972CB3" w:rsidR="00343595" w:rsidRPr="00343595" w:rsidRDefault="00343595" w:rsidP="00343595">
      <w:pPr>
        <w:rPr>
          <w:rFonts w:cs="Arial"/>
        </w:rPr>
      </w:pPr>
    </w:p>
    <w:p w14:paraId="499A8C05" w14:textId="48FA701C" w:rsidR="00343595" w:rsidRPr="00343595" w:rsidRDefault="00343595" w:rsidP="00343595">
      <w:pPr>
        <w:rPr>
          <w:rFonts w:cs="Arial"/>
        </w:rPr>
      </w:pPr>
    </w:p>
    <w:p w14:paraId="4AABC946" w14:textId="3B5559DF" w:rsidR="00343595" w:rsidRPr="00343595" w:rsidRDefault="00343595" w:rsidP="00343595">
      <w:pPr>
        <w:rPr>
          <w:rFonts w:cs="Arial"/>
        </w:rPr>
      </w:pPr>
    </w:p>
    <w:p w14:paraId="546598E0" w14:textId="58A6B38C" w:rsidR="00343595" w:rsidRPr="00343595" w:rsidRDefault="00343595" w:rsidP="00343595">
      <w:pPr>
        <w:rPr>
          <w:rFonts w:cs="Arial"/>
        </w:rPr>
      </w:pPr>
    </w:p>
    <w:p w14:paraId="0E42EA76" w14:textId="38297A39" w:rsidR="00343595" w:rsidRPr="00343595" w:rsidRDefault="00343595" w:rsidP="00343595">
      <w:pPr>
        <w:rPr>
          <w:rFonts w:cs="Arial"/>
        </w:rPr>
      </w:pPr>
    </w:p>
    <w:p w14:paraId="2A42AFE1" w14:textId="5B62160A" w:rsidR="00343595" w:rsidRPr="00343595" w:rsidRDefault="00343595" w:rsidP="00343595">
      <w:pPr>
        <w:rPr>
          <w:rFonts w:cs="Arial"/>
        </w:rPr>
      </w:pPr>
    </w:p>
    <w:p w14:paraId="5CF46C86" w14:textId="27F44A4A" w:rsidR="00343595" w:rsidRPr="00343595" w:rsidRDefault="00343595" w:rsidP="00343595">
      <w:pPr>
        <w:rPr>
          <w:rFonts w:cs="Arial"/>
        </w:rPr>
      </w:pPr>
    </w:p>
    <w:p w14:paraId="61D2CB27" w14:textId="6EC881F0" w:rsidR="00343595" w:rsidRPr="00343595" w:rsidRDefault="00343595" w:rsidP="00343595">
      <w:pPr>
        <w:rPr>
          <w:rFonts w:cs="Arial"/>
        </w:rPr>
      </w:pPr>
    </w:p>
    <w:p w14:paraId="1D2DCE2C" w14:textId="014B3CBD" w:rsidR="00343595" w:rsidRPr="00343595" w:rsidRDefault="00343595" w:rsidP="00343595">
      <w:pPr>
        <w:rPr>
          <w:rFonts w:cs="Arial"/>
        </w:rPr>
      </w:pPr>
    </w:p>
    <w:p w14:paraId="3E65CE77" w14:textId="62AE80B9" w:rsidR="00343595" w:rsidRPr="00343595" w:rsidRDefault="00343595" w:rsidP="00343595">
      <w:pPr>
        <w:rPr>
          <w:rFonts w:cs="Arial"/>
        </w:rPr>
      </w:pPr>
    </w:p>
    <w:p w14:paraId="29178DAC" w14:textId="34172140" w:rsidR="00343595" w:rsidRPr="00343595" w:rsidRDefault="00343595" w:rsidP="00343595">
      <w:pPr>
        <w:tabs>
          <w:tab w:val="left" w:pos="5984"/>
        </w:tabs>
        <w:rPr>
          <w:rFonts w:cs="Arial"/>
        </w:rPr>
      </w:pPr>
    </w:p>
    <w:sectPr w:rsidR="00343595" w:rsidRPr="00343595" w:rsidSect="0084532A">
      <w:footerReference w:type="default" r:id="rId7"/>
      <w:pgSz w:w="11906" w:h="16838"/>
      <w:pgMar w:top="1134" w:right="851" w:bottom="1134" w:left="851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58C3" w14:textId="77777777" w:rsidR="00C81EDB" w:rsidRDefault="00C81EDB">
      <w:r>
        <w:separator/>
      </w:r>
    </w:p>
  </w:endnote>
  <w:endnote w:type="continuationSeparator" w:id="0">
    <w:p w14:paraId="7306C206" w14:textId="77777777" w:rsidR="00C81EDB" w:rsidRDefault="00C8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DD7" w14:textId="2124DBDC" w:rsidR="00D16A34" w:rsidRDefault="00D16A34">
    <w:pPr>
      <w:pStyle w:val="Zpat"/>
      <w:jc w:val="right"/>
    </w:pPr>
    <w:r>
      <w:t xml:space="preserve">(strana </w:t>
    </w:r>
    <w:sdt>
      <w:sdtPr>
        <w:id w:val="-115491173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2)</w:t>
        </w:r>
      </w:sdtContent>
    </w:sdt>
  </w:p>
  <w:p w14:paraId="02083275" w14:textId="77777777" w:rsidR="00D16A34" w:rsidRDefault="00D16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0897" w14:textId="77777777" w:rsidR="00C81EDB" w:rsidRDefault="00C81EDB">
      <w:r>
        <w:separator/>
      </w:r>
    </w:p>
  </w:footnote>
  <w:footnote w:type="continuationSeparator" w:id="0">
    <w:p w14:paraId="545CC583" w14:textId="77777777" w:rsidR="00C81EDB" w:rsidRDefault="00C8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07D"/>
    <w:multiLevelType w:val="hybridMultilevel"/>
    <w:tmpl w:val="4C18AC2C"/>
    <w:lvl w:ilvl="0" w:tplc="B6AA33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09565D"/>
    <w:multiLevelType w:val="hybridMultilevel"/>
    <w:tmpl w:val="BB9AA1E6"/>
    <w:lvl w:ilvl="0" w:tplc="4F3C1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D05"/>
    <w:multiLevelType w:val="hybridMultilevel"/>
    <w:tmpl w:val="FF400060"/>
    <w:lvl w:ilvl="0" w:tplc="A80A34B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5120D27"/>
    <w:multiLevelType w:val="hybridMultilevel"/>
    <w:tmpl w:val="BC2EDB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61C"/>
    <w:multiLevelType w:val="hybridMultilevel"/>
    <w:tmpl w:val="A8CE8864"/>
    <w:lvl w:ilvl="0" w:tplc="ECAAF5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8D3A2C"/>
    <w:multiLevelType w:val="hybridMultilevel"/>
    <w:tmpl w:val="C1AA0930"/>
    <w:lvl w:ilvl="0" w:tplc="6E6C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2E8F"/>
    <w:multiLevelType w:val="hybridMultilevel"/>
    <w:tmpl w:val="212A99D8"/>
    <w:lvl w:ilvl="0" w:tplc="7B7A9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93834">
    <w:abstractNumId w:val="4"/>
  </w:num>
  <w:num w:numId="2" w16cid:durableId="1383796628">
    <w:abstractNumId w:val="0"/>
  </w:num>
  <w:num w:numId="3" w16cid:durableId="161900290">
    <w:abstractNumId w:val="2"/>
  </w:num>
  <w:num w:numId="4" w16cid:durableId="115569007">
    <w:abstractNumId w:val="3"/>
  </w:num>
  <w:num w:numId="5" w16cid:durableId="473571176">
    <w:abstractNumId w:val="5"/>
  </w:num>
  <w:num w:numId="6" w16cid:durableId="2133404919">
    <w:abstractNumId w:val="7"/>
  </w:num>
  <w:num w:numId="7" w16cid:durableId="216477302">
    <w:abstractNumId w:val="1"/>
  </w:num>
  <w:num w:numId="8" w16cid:durableId="760873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18"/>
    <w:rsid w:val="00022DA0"/>
    <w:rsid w:val="000368B6"/>
    <w:rsid w:val="00061B3A"/>
    <w:rsid w:val="000942AE"/>
    <w:rsid w:val="000B4870"/>
    <w:rsid w:val="000B59BB"/>
    <w:rsid w:val="000C090E"/>
    <w:rsid w:val="000F562B"/>
    <w:rsid w:val="001044BC"/>
    <w:rsid w:val="001062CE"/>
    <w:rsid w:val="00124FFB"/>
    <w:rsid w:val="00175BC7"/>
    <w:rsid w:val="001C3E2C"/>
    <w:rsid w:val="001E0C4E"/>
    <w:rsid w:val="00205430"/>
    <w:rsid w:val="00217521"/>
    <w:rsid w:val="00227F2E"/>
    <w:rsid w:val="002C6CA9"/>
    <w:rsid w:val="002E69E2"/>
    <w:rsid w:val="0030138A"/>
    <w:rsid w:val="00304528"/>
    <w:rsid w:val="0030479B"/>
    <w:rsid w:val="00341A04"/>
    <w:rsid w:val="00343595"/>
    <w:rsid w:val="00354155"/>
    <w:rsid w:val="003621F5"/>
    <w:rsid w:val="00373AF9"/>
    <w:rsid w:val="003B2035"/>
    <w:rsid w:val="003C7E81"/>
    <w:rsid w:val="003E4F4B"/>
    <w:rsid w:val="003F4B4D"/>
    <w:rsid w:val="003F5765"/>
    <w:rsid w:val="00413118"/>
    <w:rsid w:val="00420535"/>
    <w:rsid w:val="004260A3"/>
    <w:rsid w:val="00436C13"/>
    <w:rsid w:val="00450B61"/>
    <w:rsid w:val="004560B2"/>
    <w:rsid w:val="0048290B"/>
    <w:rsid w:val="004947A3"/>
    <w:rsid w:val="00495063"/>
    <w:rsid w:val="00497F0A"/>
    <w:rsid w:val="004B3BD8"/>
    <w:rsid w:val="004E5DB8"/>
    <w:rsid w:val="004E7559"/>
    <w:rsid w:val="0052622C"/>
    <w:rsid w:val="00537CD8"/>
    <w:rsid w:val="00553D78"/>
    <w:rsid w:val="00566E1F"/>
    <w:rsid w:val="00572A3D"/>
    <w:rsid w:val="00584F4B"/>
    <w:rsid w:val="005B714F"/>
    <w:rsid w:val="005E0475"/>
    <w:rsid w:val="00627D85"/>
    <w:rsid w:val="006532D8"/>
    <w:rsid w:val="0066465C"/>
    <w:rsid w:val="00684E8D"/>
    <w:rsid w:val="0068727D"/>
    <w:rsid w:val="00692407"/>
    <w:rsid w:val="006E051C"/>
    <w:rsid w:val="00710048"/>
    <w:rsid w:val="00737257"/>
    <w:rsid w:val="00745FB3"/>
    <w:rsid w:val="00747EBF"/>
    <w:rsid w:val="00765379"/>
    <w:rsid w:val="00783A9F"/>
    <w:rsid w:val="00783B48"/>
    <w:rsid w:val="00786555"/>
    <w:rsid w:val="00787CC6"/>
    <w:rsid w:val="007B3928"/>
    <w:rsid w:val="007C54BC"/>
    <w:rsid w:val="007D2990"/>
    <w:rsid w:val="007E4FF3"/>
    <w:rsid w:val="008178A7"/>
    <w:rsid w:val="0084532A"/>
    <w:rsid w:val="00896FA8"/>
    <w:rsid w:val="008B6780"/>
    <w:rsid w:val="008E0B63"/>
    <w:rsid w:val="008F3E59"/>
    <w:rsid w:val="00904352"/>
    <w:rsid w:val="0092263A"/>
    <w:rsid w:val="00960B54"/>
    <w:rsid w:val="00967D0D"/>
    <w:rsid w:val="009B3BAD"/>
    <w:rsid w:val="009D2500"/>
    <w:rsid w:val="00A04F7C"/>
    <w:rsid w:val="00A1492F"/>
    <w:rsid w:val="00A56A02"/>
    <w:rsid w:val="00A7302D"/>
    <w:rsid w:val="00A86823"/>
    <w:rsid w:val="00AC31C1"/>
    <w:rsid w:val="00B33D32"/>
    <w:rsid w:val="00B41F64"/>
    <w:rsid w:val="00B6308C"/>
    <w:rsid w:val="00B83CC8"/>
    <w:rsid w:val="00BE24C9"/>
    <w:rsid w:val="00BF6C35"/>
    <w:rsid w:val="00BF75FE"/>
    <w:rsid w:val="00C33A51"/>
    <w:rsid w:val="00C6732E"/>
    <w:rsid w:val="00C739D7"/>
    <w:rsid w:val="00C77856"/>
    <w:rsid w:val="00C81EDB"/>
    <w:rsid w:val="00C847D5"/>
    <w:rsid w:val="00CC0174"/>
    <w:rsid w:val="00CD3952"/>
    <w:rsid w:val="00D05A82"/>
    <w:rsid w:val="00D15001"/>
    <w:rsid w:val="00D16A34"/>
    <w:rsid w:val="00D20F39"/>
    <w:rsid w:val="00D260E0"/>
    <w:rsid w:val="00D420C9"/>
    <w:rsid w:val="00D56908"/>
    <w:rsid w:val="00D57EAE"/>
    <w:rsid w:val="00D96972"/>
    <w:rsid w:val="00D97E8C"/>
    <w:rsid w:val="00DA1879"/>
    <w:rsid w:val="00DC3E8C"/>
    <w:rsid w:val="00E029D2"/>
    <w:rsid w:val="00E239FC"/>
    <w:rsid w:val="00E26EBA"/>
    <w:rsid w:val="00E50A61"/>
    <w:rsid w:val="00ED01F1"/>
    <w:rsid w:val="00ED36AA"/>
    <w:rsid w:val="00EE76F4"/>
    <w:rsid w:val="00EF007B"/>
    <w:rsid w:val="00F21E2B"/>
    <w:rsid w:val="00F22F81"/>
    <w:rsid w:val="00F63861"/>
    <w:rsid w:val="00F711B0"/>
    <w:rsid w:val="00F77EB4"/>
    <w:rsid w:val="00FA5985"/>
    <w:rsid w:val="00FD4DF2"/>
    <w:rsid w:val="00FE4DCF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6FA6C2"/>
  <w14:defaultImageDpi w14:val="0"/>
  <w15:docId w15:val="{D051D1D2-C395-4098-A3FE-22FE9E5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E59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96972"/>
    <w:pPr>
      <w:tabs>
        <w:tab w:val="left" w:pos="567"/>
        <w:tab w:val="left" w:pos="993"/>
      </w:tabs>
      <w:spacing w:before="360"/>
      <w:jc w:val="left"/>
    </w:pPr>
    <w:rPr>
      <w:rFonts w:cs="Arial"/>
      <w:b/>
      <w:bCs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787C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6A34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D1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A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Veronika Knéblová, Mgr.</cp:lastModifiedBy>
  <cp:revision>6</cp:revision>
  <cp:lastPrinted>2022-08-01T07:30:00Z</cp:lastPrinted>
  <dcterms:created xsi:type="dcterms:W3CDTF">2022-07-20T06:40:00Z</dcterms:created>
  <dcterms:modified xsi:type="dcterms:W3CDTF">2022-08-01T07:30:00Z</dcterms:modified>
</cp:coreProperties>
</file>