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40" w:rsidRPr="002C6F40" w:rsidRDefault="002C6F40" w:rsidP="002C6F40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2C6F40">
        <w:rPr>
          <w:rFonts w:ascii="Arial" w:hAnsi="Arial" w:cs="Arial"/>
          <w:b/>
          <w:smallCaps/>
          <w:sz w:val="28"/>
          <w:szCs w:val="28"/>
        </w:rPr>
        <w:t>Výzva k podání žádostí o podporu z dotačního programu</w:t>
      </w:r>
    </w:p>
    <w:p w:rsidR="002C6F40" w:rsidRPr="002C6F40" w:rsidRDefault="002C6F40" w:rsidP="002C6F40">
      <w:pPr>
        <w:jc w:val="both"/>
        <w:rPr>
          <w:rFonts w:ascii="Arial" w:hAnsi="Arial" w:cs="Arial"/>
          <w:sz w:val="28"/>
          <w:szCs w:val="28"/>
        </w:rPr>
      </w:pPr>
    </w:p>
    <w:p w:rsidR="002C6F40" w:rsidRPr="002C6F40" w:rsidRDefault="002C6F40" w:rsidP="002C6F40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2C6F40">
        <w:rPr>
          <w:rFonts w:ascii="Arial" w:hAnsi="Arial" w:cs="Arial"/>
          <w:b/>
          <w:smallCaps/>
          <w:sz w:val="28"/>
          <w:szCs w:val="28"/>
        </w:rPr>
        <w:t>PODPORA OBNOVY KULTURNÍCH PAMÁTEK PROSTŘEDNICTVÍM OBCÍ S ROZŠÍŘENOU PŮSOBNOSTÍ</w:t>
      </w:r>
    </w:p>
    <w:p w:rsidR="002C6F40" w:rsidRPr="002C6F40" w:rsidRDefault="002C6F40" w:rsidP="002C6F40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2C6F40">
        <w:rPr>
          <w:rFonts w:ascii="Arial" w:hAnsi="Arial" w:cs="Arial"/>
          <w:b/>
          <w:smallCaps/>
          <w:sz w:val="28"/>
          <w:szCs w:val="28"/>
        </w:rPr>
        <w:t>(dále jen „dotační program“)</w:t>
      </w:r>
    </w:p>
    <w:p w:rsidR="002C6F40" w:rsidRPr="00A002FB" w:rsidRDefault="002C6F40" w:rsidP="002C6F40">
      <w:pPr>
        <w:ind w:left="708"/>
        <w:jc w:val="center"/>
        <w:rPr>
          <w:rFonts w:ascii="Arial" w:hAnsi="Arial" w:cs="Arial"/>
          <w:b/>
          <w:smallCaps/>
          <w:sz w:val="18"/>
          <w:szCs w:val="18"/>
          <w:highlight w:val="yellow"/>
        </w:rPr>
      </w:pPr>
    </w:p>
    <w:p w:rsidR="002C6F40" w:rsidRPr="00A002FB" w:rsidRDefault="002C6F40" w:rsidP="002C6F40">
      <w:pPr>
        <w:spacing w:before="120" w:line="264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A002FB">
        <w:rPr>
          <w:rFonts w:ascii="Arial" w:hAnsi="Arial" w:cs="Arial"/>
          <w:sz w:val="18"/>
          <w:szCs w:val="18"/>
        </w:rPr>
        <w:t>1. Vyhlašovatel:</w:t>
      </w:r>
    </w:p>
    <w:p w:rsidR="002C6F40" w:rsidRPr="00A002FB" w:rsidRDefault="002C6F40" w:rsidP="002C6F40">
      <w:pPr>
        <w:spacing w:before="120" w:line="264" w:lineRule="auto"/>
        <w:jc w:val="both"/>
        <w:rPr>
          <w:rFonts w:ascii="Arial" w:hAnsi="Arial" w:cs="Arial"/>
          <w:b/>
          <w:sz w:val="18"/>
          <w:szCs w:val="18"/>
        </w:rPr>
      </w:pPr>
      <w:r w:rsidRPr="00A002FB">
        <w:rPr>
          <w:rFonts w:ascii="Arial" w:hAnsi="Arial" w:cs="Arial"/>
          <w:b/>
          <w:sz w:val="18"/>
          <w:szCs w:val="18"/>
        </w:rPr>
        <w:t>Ministerstvo kultury ČR prostřednictvím obce s rozšířenou působností Hustopeče</w:t>
      </w:r>
    </w:p>
    <w:p w:rsidR="002C6F40" w:rsidRPr="00A002FB" w:rsidRDefault="002C6F40" w:rsidP="002C6F40">
      <w:pPr>
        <w:spacing w:before="120" w:after="120" w:line="264" w:lineRule="auto"/>
        <w:jc w:val="both"/>
        <w:rPr>
          <w:rFonts w:ascii="Arial" w:hAnsi="Arial" w:cs="Arial"/>
          <w:b/>
          <w:sz w:val="18"/>
          <w:szCs w:val="18"/>
        </w:rPr>
      </w:pPr>
    </w:p>
    <w:p w:rsidR="002C6F40" w:rsidRPr="00A002FB" w:rsidRDefault="002C6F40" w:rsidP="002C6F40">
      <w:pPr>
        <w:spacing w:line="264" w:lineRule="auto"/>
        <w:jc w:val="both"/>
        <w:outlineLvl w:val="0"/>
        <w:rPr>
          <w:rFonts w:ascii="Arial" w:hAnsi="Arial" w:cs="Arial"/>
          <w:bCs/>
          <w:color w:val="000000"/>
          <w:sz w:val="18"/>
          <w:szCs w:val="18"/>
        </w:rPr>
      </w:pPr>
      <w:r w:rsidRPr="00A002FB">
        <w:rPr>
          <w:rFonts w:ascii="Arial" w:hAnsi="Arial" w:cs="Arial"/>
          <w:bCs/>
          <w:color w:val="000000"/>
          <w:sz w:val="18"/>
          <w:szCs w:val="18"/>
        </w:rPr>
        <w:t>2. Výchozí podmínky:</w:t>
      </w:r>
    </w:p>
    <w:p w:rsidR="002C6F40" w:rsidRPr="00A002FB" w:rsidRDefault="002C6F40" w:rsidP="002C6F40">
      <w:pPr>
        <w:keepNext/>
        <w:widowControl w:val="0"/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A002FB">
        <w:rPr>
          <w:rFonts w:ascii="Arial" w:hAnsi="Arial" w:cs="Arial"/>
          <w:b/>
          <w:sz w:val="18"/>
          <w:szCs w:val="18"/>
        </w:rPr>
        <w:t xml:space="preserve">Dotační program se řídí </w:t>
      </w:r>
    </w:p>
    <w:p w:rsidR="00BE0A8A" w:rsidRDefault="002C6F40" w:rsidP="002C6F40">
      <w:pPr>
        <w:keepNext/>
        <w:widowControl w:val="0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A002FB">
        <w:rPr>
          <w:rFonts w:ascii="Arial" w:hAnsi="Arial" w:cs="Arial"/>
          <w:b/>
          <w:snapToGrid w:val="0"/>
          <w:sz w:val="18"/>
          <w:szCs w:val="18"/>
        </w:rPr>
        <w:t>„Zásadami pro užití neinvestičních prostředků z rozpočtu Ministerstva kultury stanovených pro program Podpora obnovy kulturních památek prostřednictvím obcí s rozšířenou působností“, ze</w:t>
      </w:r>
      <w:r w:rsidR="0052332C">
        <w:rPr>
          <w:rFonts w:ascii="Arial" w:hAnsi="Arial" w:cs="Arial"/>
          <w:b/>
          <w:snapToGrid w:val="0"/>
          <w:sz w:val="18"/>
          <w:szCs w:val="18"/>
        </w:rPr>
        <w:t> </w:t>
      </w:r>
      <w:r w:rsidRPr="00A002FB">
        <w:rPr>
          <w:rFonts w:ascii="Arial" w:hAnsi="Arial" w:cs="Arial"/>
          <w:b/>
          <w:snapToGrid w:val="0"/>
          <w:sz w:val="18"/>
          <w:szCs w:val="18"/>
        </w:rPr>
        <w:t>dne</w:t>
      </w:r>
      <w:r w:rsidR="0052332C">
        <w:rPr>
          <w:rFonts w:ascii="Arial" w:hAnsi="Arial" w:cs="Arial"/>
          <w:b/>
          <w:snapToGrid w:val="0"/>
          <w:sz w:val="18"/>
          <w:szCs w:val="18"/>
        </w:rPr>
        <w:t> 13. ledna 2023</w:t>
      </w:r>
      <w:r w:rsidR="00BE0A8A">
        <w:rPr>
          <w:rFonts w:ascii="Arial" w:hAnsi="Arial" w:cs="Arial"/>
          <w:b/>
          <w:snapToGrid w:val="0"/>
          <w:sz w:val="18"/>
          <w:szCs w:val="18"/>
        </w:rPr>
        <w:t>,</w:t>
      </w:r>
      <w:r w:rsidRPr="00A002FB">
        <w:rPr>
          <w:rFonts w:ascii="Arial" w:hAnsi="Arial" w:cs="Arial"/>
          <w:b/>
          <w:snapToGrid w:val="0"/>
          <w:sz w:val="18"/>
          <w:szCs w:val="18"/>
        </w:rPr>
        <w:t xml:space="preserve"> č. j. MK </w:t>
      </w:r>
      <w:r w:rsidR="0052332C">
        <w:rPr>
          <w:rFonts w:ascii="Arial" w:hAnsi="Arial" w:cs="Arial"/>
          <w:b/>
          <w:snapToGrid w:val="0"/>
          <w:sz w:val="18"/>
          <w:szCs w:val="18"/>
        </w:rPr>
        <w:t>74054/2022</w:t>
      </w:r>
      <w:r w:rsidRPr="00A002FB">
        <w:rPr>
          <w:rFonts w:ascii="Arial" w:hAnsi="Arial" w:cs="Arial"/>
          <w:b/>
          <w:snapToGrid w:val="0"/>
          <w:sz w:val="18"/>
          <w:szCs w:val="18"/>
        </w:rPr>
        <w:t xml:space="preserve"> OPP </w:t>
      </w:r>
      <w:r w:rsidR="00BE0A8A">
        <w:rPr>
          <w:rFonts w:ascii="Arial" w:hAnsi="Arial" w:cs="Arial"/>
          <w:b/>
          <w:snapToGrid w:val="0"/>
          <w:sz w:val="18"/>
          <w:szCs w:val="18"/>
        </w:rPr>
        <w:t xml:space="preserve">(„Zásady Programu ORP“) </w:t>
      </w:r>
    </w:p>
    <w:p w:rsidR="002C6F40" w:rsidRDefault="002C6F40" w:rsidP="002C6F40">
      <w:pPr>
        <w:keepNext/>
        <w:widowControl w:val="0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A002FB">
        <w:rPr>
          <w:rFonts w:ascii="Arial" w:hAnsi="Arial" w:cs="Arial"/>
          <w:b/>
          <w:snapToGrid w:val="0"/>
          <w:sz w:val="18"/>
          <w:szCs w:val="18"/>
        </w:rPr>
        <w:t>Podmínkami stanovenými ve vyhlášení programu Podpora obnovy kulturních památek prostřednictvím obcí s rozšířenou působností na rok 202</w:t>
      </w:r>
      <w:r w:rsidR="00BE0A8A">
        <w:rPr>
          <w:rFonts w:ascii="Arial" w:hAnsi="Arial" w:cs="Arial"/>
          <w:b/>
          <w:snapToGrid w:val="0"/>
          <w:sz w:val="18"/>
          <w:szCs w:val="18"/>
        </w:rPr>
        <w:t>3</w:t>
      </w:r>
      <w:r w:rsidR="00906C83">
        <w:rPr>
          <w:rFonts w:ascii="Arial" w:hAnsi="Arial" w:cs="Arial"/>
          <w:b/>
          <w:snapToGrid w:val="0"/>
          <w:sz w:val="18"/>
          <w:szCs w:val="18"/>
        </w:rPr>
        <w:t xml:space="preserve"> (včetně seznamu povinných příloh)</w:t>
      </w:r>
    </w:p>
    <w:p w:rsidR="007D1B44" w:rsidRPr="00A002FB" w:rsidRDefault="007D1B44" w:rsidP="002C6F40">
      <w:pPr>
        <w:keepNext/>
        <w:widowControl w:val="0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Podmínkami pro přiznání příspěvku z programu v roce 202</w:t>
      </w:r>
      <w:r w:rsidR="00BE0A8A">
        <w:rPr>
          <w:rFonts w:ascii="Arial" w:hAnsi="Arial" w:cs="Arial"/>
          <w:b/>
          <w:snapToGrid w:val="0"/>
          <w:sz w:val="18"/>
          <w:szCs w:val="18"/>
        </w:rPr>
        <w:t>3</w:t>
      </w:r>
      <w:r w:rsidR="00906C83">
        <w:rPr>
          <w:rFonts w:ascii="Arial" w:hAnsi="Arial" w:cs="Arial"/>
          <w:b/>
          <w:snapToGrid w:val="0"/>
          <w:sz w:val="18"/>
          <w:szCs w:val="18"/>
        </w:rPr>
        <w:t xml:space="preserve"> (seznam neuznatelných nákladů)</w:t>
      </w:r>
    </w:p>
    <w:p w:rsidR="002C6F40" w:rsidRPr="00A002FB" w:rsidRDefault="002C6F40" w:rsidP="002C6F40">
      <w:pPr>
        <w:keepNext/>
        <w:widowControl w:val="0"/>
        <w:spacing w:before="120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A002FB">
        <w:rPr>
          <w:rFonts w:ascii="Arial" w:hAnsi="Arial" w:cs="Arial"/>
          <w:b/>
          <w:snapToGrid w:val="0"/>
          <w:sz w:val="18"/>
          <w:szCs w:val="18"/>
        </w:rPr>
        <w:t>Tyto dokumenty jsou k dispozici na internetových stránkách Ministerstva kultury ČR</w:t>
      </w:r>
      <w:r w:rsidR="00906C83">
        <w:rPr>
          <w:rFonts w:ascii="Arial" w:hAnsi="Arial" w:cs="Arial"/>
          <w:b/>
          <w:snapToGrid w:val="0"/>
          <w:sz w:val="18"/>
          <w:szCs w:val="18"/>
        </w:rPr>
        <w:t>:</w:t>
      </w:r>
      <w:r w:rsidRPr="00A002FB">
        <w:rPr>
          <w:rFonts w:ascii="Arial" w:hAnsi="Arial" w:cs="Arial"/>
          <w:b/>
          <w:snapToGrid w:val="0"/>
          <w:sz w:val="18"/>
          <w:szCs w:val="18"/>
        </w:rPr>
        <w:t xml:space="preserve"> </w:t>
      </w:r>
    </w:p>
    <w:p w:rsidR="002C6F40" w:rsidRPr="00A002FB" w:rsidRDefault="00906C83" w:rsidP="002C6F40">
      <w:pPr>
        <w:keepNext/>
        <w:widowControl w:val="0"/>
        <w:spacing w:before="120"/>
        <w:jc w:val="both"/>
        <w:rPr>
          <w:rFonts w:ascii="Arial" w:hAnsi="Arial" w:cs="Arial"/>
          <w:i/>
          <w:snapToGrid w:val="0"/>
          <w:sz w:val="18"/>
          <w:szCs w:val="18"/>
        </w:rPr>
      </w:pPr>
      <w:hyperlink r:id="rId7" w:history="1">
        <w:r w:rsidR="005C5C30" w:rsidRPr="006B6D11">
          <w:rPr>
            <w:rStyle w:val="Hypertextovodkaz"/>
            <w:rFonts w:ascii="Arial" w:hAnsi="Arial" w:cs="Arial"/>
            <w:i/>
            <w:snapToGrid w:val="0"/>
            <w:sz w:val="18"/>
            <w:szCs w:val="18"/>
          </w:rPr>
          <w:t>https://www.mkcr.cz/podpora-obnovy-kulturnich-pamatek-prostrednictvim-obci-s-rozsirenou-pusobnosti-274.html</w:t>
        </w:r>
      </w:hyperlink>
      <w:r w:rsidR="005C5C30">
        <w:rPr>
          <w:rFonts w:ascii="Arial" w:hAnsi="Arial" w:cs="Arial"/>
          <w:i/>
          <w:snapToGrid w:val="0"/>
          <w:sz w:val="18"/>
          <w:szCs w:val="18"/>
        </w:rPr>
        <w:t xml:space="preserve"> </w:t>
      </w: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A002FB">
        <w:rPr>
          <w:rFonts w:ascii="Arial" w:hAnsi="Arial" w:cs="Arial"/>
          <w:snapToGrid w:val="0"/>
          <w:sz w:val="18"/>
          <w:szCs w:val="18"/>
        </w:rPr>
        <w:t>3. Uzávěrka příjmu žádostí:</w:t>
      </w:r>
    </w:p>
    <w:p w:rsidR="002C6F40" w:rsidRPr="00A002FB" w:rsidRDefault="002C6F40" w:rsidP="002C6F40">
      <w:pPr>
        <w:spacing w:before="120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A002FB">
        <w:rPr>
          <w:rFonts w:ascii="Arial" w:hAnsi="Arial" w:cs="Arial"/>
          <w:b/>
          <w:snapToGrid w:val="0"/>
          <w:sz w:val="18"/>
          <w:szCs w:val="18"/>
        </w:rPr>
        <w:t>Žádosti je nutno podat do 28. února 202</w:t>
      </w:r>
      <w:r w:rsidR="00BE0A8A">
        <w:rPr>
          <w:rFonts w:ascii="Arial" w:hAnsi="Arial" w:cs="Arial"/>
          <w:b/>
          <w:snapToGrid w:val="0"/>
          <w:sz w:val="18"/>
          <w:szCs w:val="18"/>
        </w:rPr>
        <w:t>3</w:t>
      </w:r>
      <w:r w:rsidRPr="00A002FB">
        <w:rPr>
          <w:rFonts w:ascii="Arial" w:hAnsi="Arial" w:cs="Arial"/>
          <w:b/>
          <w:snapToGrid w:val="0"/>
          <w:sz w:val="18"/>
          <w:szCs w:val="18"/>
        </w:rPr>
        <w:t xml:space="preserve"> k Městskému úřadu Hustopeče, odboru územního plánování.</w:t>
      </w:r>
    </w:p>
    <w:p w:rsidR="002C6F40" w:rsidRPr="00A002FB" w:rsidRDefault="002C6F40" w:rsidP="002C6F40">
      <w:pPr>
        <w:spacing w:before="120" w:after="120"/>
        <w:jc w:val="both"/>
        <w:rPr>
          <w:rFonts w:ascii="Arial" w:hAnsi="Arial" w:cs="Arial"/>
          <w:snapToGrid w:val="0"/>
          <w:sz w:val="18"/>
          <w:szCs w:val="18"/>
        </w:rPr>
      </w:pP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A002FB">
        <w:rPr>
          <w:rFonts w:ascii="Arial" w:hAnsi="Arial" w:cs="Arial"/>
          <w:snapToGrid w:val="0"/>
          <w:sz w:val="18"/>
          <w:szCs w:val="18"/>
        </w:rPr>
        <w:t>4. Celková finanční kvóta pro obec s rozšířenou působností Hustopeče:</w:t>
      </w:r>
    </w:p>
    <w:p w:rsidR="002C6F40" w:rsidRPr="00A002FB" w:rsidRDefault="00761E5C" w:rsidP="00761E5C">
      <w:pPr>
        <w:spacing w:before="120"/>
        <w:jc w:val="center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440 tis. Kč</w:t>
      </w: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A002FB">
        <w:rPr>
          <w:rFonts w:ascii="Arial" w:hAnsi="Arial" w:cs="Arial"/>
          <w:snapToGrid w:val="0"/>
          <w:sz w:val="18"/>
          <w:szCs w:val="18"/>
        </w:rPr>
        <w:t>6. Formulář žádosti:</w:t>
      </w:r>
    </w:p>
    <w:p w:rsidR="002C6F40" w:rsidRPr="00A002FB" w:rsidRDefault="002C6F40" w:rsidP="002C6F40">
      <w:pPr>
        <w:keepNext/>
        <w:widowControl w:val="0"/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A002FB">
        <w:rPr>
          <w:rFonts w:ascii="Arial" w:hAnsi="Arial" w:cs="Arial"/>
          <w:b/>
          <w:sz w:val="18"/>
          <w:szCs w:val="18"/>
        </w:rPr>
        <w:t>Formuláře jsou dostupné na výše uveden</w:t>
      </w:r>
      <w:r w:rsidR="00761E5C">
        <w:rPr>
          <w:rFonts w:ascii="Arial" w:hAnsi="Arial" w:cs="Arial"/>
          <w:b/>
          <w:sz w:val="18"/>
          <w:szCs w:val="18"/>
        </w:rPr>
        <w:t>é</w:t>
      </w:r>
      <w:r w:rsidRPr="00A002FB">
        <w:rPr>
          <w:rFonts w:ascii="Arial" w:hAnsi="Arial" w:cs="Arial"/>
          <w:b/>
          <w:sz w:val="18"/>
          <w:szCs w:val="18"/>
        </w:rPr>
        <w:t xml:space="preserve"> internetov</w:t>
      </w:r>
      <w:r w:rsidR="00761E5C">
        <w:rPr>
          <w:rFonts w:ascii="Arial" w:hAnsi="Arial" w:cs="Arial"/>
          <w:b/>
          <w:sz w:val="18"/>
          <w:szCs w:val="18"/>
        </w:rPr>
        <w:t>é</w:t>
      </w:r>
      <w:r w:rsidRPr="00A002FB">
        <w:rPr>
          <w:rFonts w:ascii="Arial" w:hAnsi="Arial" w:cs="Arial"/>
          <w:b/>
          <w:sz w:val="18"/>
          <w:szCs w:val="18"/>
        </w:rPr>
        <w:t xml:space="preserve"> strán</w:t>
      </w:r>
      <w:r w:rsidR="00761E5C">
        <w:rPr>
          <w:rFonts w:ascii="Arial" w:hAnsi="Arial" w:cs="Arial"/>
          <w:b/>
          <w:sz w:val="18"/>
          <w:szCs w:val="18"/>
        </w:rPr>
        <w:t>ce</w:t>
      </w:r>
      <w:r w:rsidR="00906C83">
        <w:rPr>
          <w:rFonts w:ascii="Arial" w:hAnsi="Arial" w:cs="Arial"/>
          <w:b/>
          <w:sz w:val="18"/>
          <w:szCs w:val="18"/>
        </w:rPr>
        <w:t xml:space="preserve"> ministerstva</w:t>
      </w:r>
      <w:r w:rsidRPr="00A002FB">
        <w:rPr>
          <w:rFonts w:ascii="Arial" w:hAnsi="Arial" w:cs="Arial"/>
          <w:b/>
          <w:sz w:val="18"/>
          <w:szCs w:val="18"/>
        </w:rPr>
        <w:t xml:space="preserve">.  Je nutno vyplnit a předložit v originále oba </w:t>
      </w:r>
      <w:r w:rsidR="00906C83">
        <w:rPr>
          <w:rFonts w:ascii="Arial" w:hAnsi="Arial" w:cs="Arial"/>
          <w:b/>
          <w:sz w:val="18"/>
          <w:szCs w:val="18"/>
        </w:rPr>
        <w:t>podepsané</w:t>
      </w:r>
      <w:r w:rsidRPr="00A002FB">
        <w:rPr>
          <w:rFonts w:ascii="Arial" w:hAnsi="Arial" w:cs="Arial"/>
          <w:b/>
          <w:sz w:val="18"/>
          <w:szCs w:val="18"/>
        </w:rPr>
        <w:t xml:space="preserve"> formuláře: „</w:t>
      </w:r>
      <w:r w:rsidR="00906C83">
        <w:rPr>
          <w:rFonts w:ascii="Arial" w:hAnsi="Arial" w:cs="Arial"/>
          <w:b/>
          <w:sz w:val="18"/>
          <w:szCs w:val="18"/>
        </w:rPr>
        <w:t>Formulář ž</w:t>
      </w:r>
      <w:r w:rsidRPr="00A002FB">
        <w:rPr>
          <w:rFonts w:ascii="Arial" w:hAnsi="Arial" w:cs="Arial"/>
          <w:b/>
          <w:sz w:val="18"/>
          <w:szCs w:val="18"/>
        </w:rPr>
        <w:t>ádost</w:t>
      </w:r>
      <w:r w:rsidR="00906C83">
        <w:rPr>
          <w:rFonts w:ascii="Arial" w:hAnsi="Arial" w:cs="Arial"/>
          <w:b/>
          <w:sz w:val="18"/>
          <w:szCs w:val="18"/>
        </w:rPr>
        <w:t>i</w:t>
      </w:r>
      <w:r w:rsidRPr="00A002FB">
        <w:rPr>
          <w:rFonts w:ascii="Arial" w:hAnsi="Arial" w:cs="Arial"/>
          <w:b/>
          <w:sz w:val="18"/>
          <w:szCs w:val="18"/>
        </w:rPr>
        <w:t xml:space="preserve"> o zařazení do programu </w:t>
      </w:r>
      <w:r w:rsidR="00761E5C">
        <w:rPr>
          <w:rFonts w:ascii="Arial" w:hAnsi="Arial" w:cs="Arial"/>
          <w:b/>
          <w:sz w:val="18"/>
          <w:szCs w:val="18"/>
        </w:rPr>
        <w:t>ORP</w:t>
      </w:r>
      <w:r w:rsidRPr="00A002FB">
        <w:rPr>
          <w:rFonts w:ascii="Arial" w:hAnsi="Arial" w:cs="Arial"/>
          <w:b/>
          <w:sz w:val="18"/>
          <w:szCs w:val="18"/>
        </w:rPr>
        <w:t xml:space="preserve"> 202</w:t>
      </w:r>
      <w:r w:rsidR="00761E5C">
        <w:rPr>
          <w:rFonts w:ascii="Arial" w:hAnsi="Arial" w:cs="Arial"/>
          <w:b/>
          <w:sz w:val="18"/>
          <w:szCs w:val="18"/>
        </w:rPr>
        <w:t>3</w:t>
      </w:r>
      <w:r w:rsidRPr="00A002FB">
        <w:rPr>
          <w:rFonts w:ascii="Arial" w:hAnsi="Arial" w:cs="Arial"/>
          <w:b/>
          <w:sz w:val="18"/>
          <w:szCs w:val="18"/>
        </w:rPr>
        <w:t>“ a „</w:t>
      </w:r>
      <w:r w:rsidR="00906C83">
        <w:rPr>
          <w:rFonts w:ascii="Arial" w:hAnsi="Arial" w:cs="Arial"/>
          <w:b/>
          <w:sz w:val="18"/>
          <w:szCs w:val="18"/>
        </w:rPr>
        <w:t>Formulář žádosti 2023 ORP</w:t>
      </w:r>
      <w:r w:rsidRPr="00A002FB">
        <w:rPr>
          <w:rFonts w:ascii="Arial" w:hAnsi="Arial" w:cs="Arial"/>
          <w:b/>
          <w:sz w:val="18"/>
          <w:szCs w:val="18"/>
        </w:rPr>
        <w:t>“</w:t>
      </w:r>
      <w:r w:rsidR="00906C83">
        <w:rPr>
          <w:rFonts w:ascii="Arial" w:hAnsi="Arial" w:cs="Arial"/>
          <w:b/>
          <w:sz w:val="18"/>
          <w:szCs w:val="18"/>
        </w:rPr>
        <w:t xml:space="preserve"> včetně povinných příloh.</w:t>
      </w:r>
    </w:p>
    <w:p w:rsidR="002C6F40" w:rsidRPr="00A002FB" w:rsidRDefault="002C6F40" w:rsidP="002C6F40">
      <w:pPr>
        <w:keepNext/>
        <w:widowControl w:val="0"/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:rsidR="002C6F40" w:rsidRPr="00A002FB" w:rsidRDefault="002C6F40" w:rsidP="002C6F40">
      <w:pPr>
        <w:keepNext/>
        <w:widowControl w:val="0"/>
        <w:spacing w:before="120"/>
        <w:jc w:val="both"/>
        <w:rPr>
          <w:rFonts w:ascii="Arial" w:hAnsi="Arial" w:cs="Arial"/>
          <w:sz w:val="18"/>
          <w:szCs w:val="18"/>
        </w:rPr>
      </w:pPr>
      <w:r w:rsidRPr="00A002FB">
        <w:rPr>
          <w:rFonts w:ascii="Arial" w:hAnsi="Arial" w:cs="Arial"/>
          <w:sz w:val="18"/>
          <w:szCs w:val="18"/>
        </w:rPr>
        <w:t>7. Podání žádosti:</w:t>
      </w:r>
    </w:p>
    <w:p w:rsidR="002C6F40" w:rsidRPr="00A002FB" w:rsidRDefault="002C6F40" w:rsidP="002C6F40">
      <w:pPr>
        <w:keepNext/>
        <w:widowControl w:val="0"/>
        <w:spacing w:before="120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A002FB">
        <w:rPr>
          <w:rFonts w:ascii="Arial" w:hAnsi="Arial" w:cs="Arial"/>
          <w:b/>
          <w:sz w:val="18"/>
          <w:szCs w:val="18"/>
        </w:rPr>
        <w:t>Žádosti se podávají k Městskému úřadu Hustopeče, odboru územního plánování, Dukelské nám 2/2, 693</w:t>
      </w:r>
      <w:r w:rsidR="00906C83">
        <w:rPr>
          <w:rFonts w:ascii="Arial" w:hAnsi="Arial" w:cs="Arial"/>
          <w:b/>
          <w:sz w:val="18"/>
          <w:szCs w:val="18"/>
        </w:rPr>
        <w:t> </w:t>
      </w:r>
      <w:bookmarkStart w:id="0" w:name="_GoBack"/>
      <w:bookmarkEnd w:id="0"/>
      <w:r w:rsidRPr="00A002FB">
        <w:rPr>
          <w:rFonts w:ascii="Arial" w:hAnsi="Arial" w:cs="Arial"/>
          <w:b/>
          <w:sz w:val="18"/>
          <w:szCs w:val="18"/>
        </w:rPr>
        <w:t>01</w:t>
      </w:r>
      <w:r w:rsidR="00906C83">
        <w:rPr>
          <w:rFonts w:ascii="Arial" w:hAnsi="Arial" w:cs="Arial"/>
          <w:b/>
          <w:sz w:val="18"/>
          <w:szCs w:val="18"/>
        </w:rPr>
        <w:t> </w:t>
      </w:r>
      <w:r w:rsidRPr="00A002FB">
        <w:rPr>
          <w:rFonts w:ascii="Arial" w:hAnsi="Arial" w:cs="Arial"/>
          <w:b/>
          <w:sz w:val="18"/>
          <w:szCs w:val="18"/>
        </w:rPr>
        <w:t xml:space="preserve"> Hustopeče.</w:t>
      </w: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A002FB">
        <w:rPr>
          <w:rFonts w:ascii="Arial" w:hAnsi="Arial" w:cs="Arial"/>
          <w:snapToGrid w:val="0"/>
          <w:sz w:val="18"/>
          <w:szCs w:val="18"/>
        </w:rPr>
        <w:t>Případné další informace, konkretizace apod. budou k dispozici na uvedených internetových stránkách nebo na Městském úřadě Hustopeče, odbor územního plánování. Konzultace poskytují také pracovníci Ministerstva kultury ČR.</w:t>
      </w: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</w:p>
    <w:p w:rsidR="00154A97" w:rsidRPr="00A002FB" w:rsidRDefault="002C6F40" w:rsidP="002C6F40">
      <w:pPr>
        <w:rPr>
          <w:sz w:val="18"/>
          <w:szCs w:val="18"/>
        </w:rPr>
      </w:pPr>
      <w:r w:rsidRPr="00A002FB">
        <w:rPr>
          <w:rFonts w:ascii="Arial" w:hAnsi="Arial" w:cs="Arial"/>
          <w:snapToGrid w:val="0"/>
          <w:sz w:val="18"/>
          <w:szCs w:val="18"/>
        </w:rPr>
        <w:t>V Hustopečích dne 2</w:t>
      </w:r>
      <w:r w:rsidR="00906C83">
        <w:rPr>
          <w:rFonts w:ascii="Arial" w:hAnsi="Arial" w:cs="Arial"/>
          <w:snapToGrid w:val="0"/>
          <w:sz w:val="18"/>
          <w:szCs w:val="18"/>
        </w:rPr>
        <w:t>0</w:t>
      </w:r>
      <w:r w:rsidRPr="00A002FB">
        <w:rPr>
          <w:rFonts w:ascii="Arial" w:hAnsi="Arial" w:cs="Arial"/>
          <w:snapToGrid w:val="0"/>
          <w:sz w:val="18"/>
          <w:szCs w:val="18"/>
        </w:rPr>
        <w:t xml:space="preserve">. </w:t>
      </w:r>
      <w:r w:rsidR="00906C83">
        <w:rPr>
          <w:rFonts w:ascii="Arial" w:hAnsi="Arial" w:cs="Arial"/>
          <w:snapToGrid w:val="0"/>
          <w:sz w:val="18"/>
          <w:szCs w:val="18"/>
        </w:rPr>
        <w:t>února 2023.</w:t>
      </w:r>
    </w:p>
    <w:p w:rsidR="00154A97" w:rsidRPr="00A002FB" w:rsidRDefault="00154A97">
      <w:pPr>
        <w:rPr>
          <w:sz w:val="18"/>
          <w:szCs w:val="18"/>
        </w:rPr>
      </w:pPr>
    </w:p>
    <w:p w:rsidR="00154A97" w:rsidRPr="00A002FB" w:rsidRDefault="00154A97">
      <w:pPr>
        <w:rPr>
          <w:sz w:val="18"/>
          <w:szCs w:val="18"/>
        </w:rPr>
      </w:pPr>
    </w:p>
    <w:p w:rsidR="00154A97" w:rsidRPr="00A002FB" w:rsidRDefault="00154A97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sectPr w:rsidR="00154A97" w:rsidRPr="00A002FB">
      <w:headerReference w:type="default" r:id="rId8"/>
      <w:footerReference w:type="default" r:id="rId9"/>
      <w:pgSz w:w="11906" w:h="16838" w:code="9"/>
      <w:pgMar w:top="1134" w:right="1134" w:bottom="1134" w:left="1134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773" w:rsidRDefault="008F0773">
      <w:r>
        <w:separator/>
      </w:r>
    </w:p>
  </w:endnote>
  <w:endnote w:type="continuationSeparator" w:id="0">
    <w:p w:rsidR="008F0773" w:rsidRDefault="008F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ster Bodoni CE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4"/>
      <w:gridCol w:w="1737"/>
      <w:gridCol w:w="2410"/>
      <w:gridCol w:w="992"/>
      <w:gridCol w:w="3685"/>
    </w:tblGrid>
    <w:tr w:rsidR="00154A97">
      <w:trPr>
        <w:trHeight w:val="420"/>
      </w:trPr>
      <w:tc>
        <w:tcPr>
          <w:tcW w:w="79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54A97" w:rsidRDefault="00154A97">
          <w:pPr>
            <w:pStyle w:val="Zpat"/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Telefon:</w:t>
          </w:r>
        </w:p>
        <w:p w:rsidR="00154A97" w:rsidRDefault="00820C21">
          <w:pPr>
            <w:pStyle w:val="Zpat"/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DS</w:t>
          </w:r>
          <w:r w:rsidR="00154A97">
            <w:rPr>
              <w:rFonts w:ascii="Arial" w:hAnsi="Arial"/>
              <w:sz w:val="18"/>
            </w:rPr>
            <w:t>:</w:t>
          </w:r>
        </w:p>
      </w:tc>
      <w:tc>
        <w:tcPr>
          <w:tcW w:w="17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54A97" w:rsidRDefault="00154A97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519 441 094</w:t>
          </w:r>
        </w:p>
        <w:p w:rsidR="00154A97" w:rsidRDefault="00820C21">
          <w:pPr>
            <w:pStyle w:val="Zpat"/>
            <w:rPr>
              <w:rFonts w:ascii="Arial" w:hAnsi="Arial"/>
              <w:sz w:val="18"/>
            </w:rPr>
          </w:pPr>
          <w:r w:rsidRPr="00820C21">
            <w:rPr>
              <w:rFonts w:ascii="Arial" w:hAnsi="Arial"/>
              <w:sz w:val="18"/>
            </w:rPr>
            <w:t>z34bt3y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54A97" w:rsidRDefault="00154A97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IČ:         00283193</w:t>
          </w:r>
        </w:p>
        <w:p w:rsidR="00154A97" w:rsidRDefault="00154A97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DIČ:      CZ00283193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54A97" w:rsidRDefault="00154A97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E-mail:</w:t>
          </w:r>
        </w:p>
        <w:p w:rsidR="00154A97" w:rsidRDefault="00154A97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 w:cs="Arial"/>
              <w:sz w:val="18"/>
            </w:rPr>
            <w:t>Internet:</w:t>
          </w:r>
        </w:p>
      </w:tc>
      <w:tc>
        <w:tcPr>
          <w:tcW w:w="36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54A97" w:rsidRDefault="00820C2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uzemni</w:t>
          </w:r>
          <w:r w:rsidR="00154A97">
            <w:rPr>
              <w:rFonts w:ascii="Arial" w:hAnsi="Arial" w:cs="Arial"/>
              <w:sz w:val="18"/>
            </w:rPr>
            <w:t>@hustopece.cz</w:t>
          </w:r>
        </w:p>
        <w:p w:rsidR="00154A97" w:rsidRDefault="00820C21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 w:cs="Arial"/>
              <w:sz w:val="18"/>
            </w:rPr>
            <w:t>www.hustopece</w:t>
          </w:r>
          <w:r w:rsidR="00154A97">
            <w:rPr>
              <w:rFonts w:ascii="Arial" w:hAnsi="Arial" w:cs="Arial"/>
              <w:sz w:val="18"/>
            </w:rPr>
            <w:t>.cz</w:t>
          </w:r>
        </w:p>
      </w:tc>
    </w:tr>
  </w:tbl>
  <w:p w:rsidR="00154A97" w:rsidRDefault="00154A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773" w:rsidRDefault="008F0773">
      <w:r>
        <w:separator/>
      </w:r>
    </w:p>
  </w:footnote>
  <w:footnote w:type="continuationSeparator" w:id="0">
    <w:p w:rsidR="008F0773" w:rsidRDefault="008F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154A97">
      <w:trPr>
        <w:trHeight w:val="562"/>
      </w:trPr>
      <w:tc>
        <w:tcPr>
          <w:tcW w:w="9639" w:type="dxa"/>
          <w:tcBorders>
            <w:bottom w:val="thinThickSmallGap" w:sz="12" w:space="0" w:color="auto"/>
          </w:tcBorders>
        </w:tcPr>
        <w:p w:rsidR="00154A97" w:rsidRDefault="00154A97">
          <w:pPr>
            <w:pStyle w:val="Zhlav"/>
            <w:jc w:val="center"/>
            <w:rPr>
              <w:rFonts w:ascii="Poster Bodoni CE" w:hAnsi="Poster Bodoni CE"/>
              <w:b/>
              <w:caps/>
              <w:color w:val="000000"/>
              <w:spacing w:val="34"/>
              <w:sz w:val="40"/>
            </w:rPr>
          </w:pPr>
          <w:r>
            <w:rPr>
              <w:rFonts w:ascii="Poster Bodoni CE" w:hAnsi="Poster Bodoni CE"/>
              <w:b/>
              <w:caps/>
              <w:color w:val="000000"/>
              <w:spacing w:val="34"/>
              <w:sz w:val="40"/>
            </w:rPr>
            <w:t>MěstSKÝ ÚŘad hustopeče</w:t>
          </w:r>
        </w:p>
        <w:p w:rsidR="00154A97" w:rsidRDefault="00820C21">
          <w:pPr>
            <w:pStyle w:val="Zhlav"/>
            <w:jc w:val="center"/>
            <w:rPr>
              <w:b/>
              <w:color w:val="000000"/>
              <w:position w:val="14"/>
            </w:rPr>
          </w:pPr>
          <w:r>
            <w:rPr>
              <w:b/>
              <w:color w:val="000000"/>
              <w:position w:val="14"/>
            </w:rPr>
            <w:t>Dukelské nám. 2/2, 693 01</w:t>
          </w:r>
          <w:r w:rsidR="00154A97">
            <w:rPr>
              <w:b/>
              <w:color w:val="000000"/>
              <w:position w:val="14"/>
            </w:rPr>
            <w:t xml:space="preserve"> Hustopeče</w:t>
          </w:r>
        </w:p>
        <w:p w:rsidR="00154A97" w:rsidRDefault="00154A97" w:rsidP="00820C21">
          <w:pPr>
            <w:pStyle w:val="Zhlav"/>
            <w:jc w:val="center"/>
            <w:rPr>
              <w:b/>
              <w:color w:val="000000"/>
              <w:position w:val="14"/>
            </w:rPr>
          </w:pPr>
          <w:r>
            <w:rPr>
              <w:b/>
              <w:position w:val="14"/>
            </w:rPr>
            <w:t xml:space="preserve">ODBOR </w:t>
          </w:r>
          <w:r w:rsidR="00820C21">
            <w:rPr>
              <w:b/>
              <w:position w:val="14"/>
            </w:rPr>
            <w:t>ÚZEMNÍHO PLÁNOVÁNÍ</w:t>
          </w:r>
        </w:p>
      </w:tc>
    </w:tr>
  </w:tbl>
  <w:p w:rsidR="00154A97" w:rsidRDefault="00154A97">
    <w:pPr>
      <w:pStyle w:val="Zhlav"/>
      <w:jc w:val="center"/>
    </w:pPr>
  </w:p>
  <w:p w:rsidR="00154A97" w:rsidRDefault="00154A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E6BA1"/>
    <w:multiLevelType w:val="singleLevel"/>
    <w:tmpl w:val="94A4E3EE"/>
    <w:lvl w:ilvl="0">
      <w:numFmt w:val="bullet"/>
      <w:lvlText w:val=""/>
      <w:lvlJc w:val="left"/>
      <w:pPr>
        <w:tabs>
          <w:tab w:val="num" w:pos="4530"/>
        </w:tabs>
        <w:ind w:left="4530" w:hanging="3690"/>
      </w:pPr>
      <w:rPr>
        <w:rFonts w:ascii="Symbol" w:hAnsi="Symbol" w:hint="default"/>
      </w:rPr>
    </w:lvl>
  </w:abstractNum>
  <w:abstractNum w:abstractNumId="1" w15:restartNumberingAfterBreak="0">
    <w:nsid w:val="453C5CA7"/>
    <w:multiLevelType w:val="hybridMultilevel"/>
    <w:tmpl w:val="63F42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40"/>
    <w:rsid w:val="000640A7"/>
    <w:rsid w:val="00154A97"/>
    <w:rsid w:val="002C6E93"/>
    <w:rsid w:val="002C6F40"/>
    <w:rsid w:val="0052332C"/>
    <w:rsid w:val="005706D0"/>
    <w:rsid w:val="005C5C30"/>
    <w:rsid w:val="006D1BE2"/>
    <w:rsid w:val="0070208B"/>
    <w:rsid w:val="00761E5C"/>
    <w:rsid w:val="007D1B44"/>
    <w:rsid w:val="00820C21"/>
    <w:rsid w:val="008F0773"/>
    <w:rsid w:val="00906C83"/>
    <w:rsid w:val="00A002FB"/>
    <w:rsid w:val="00B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BE2014F-96D3-4CEC-A555-99D4F5FE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F4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5C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kcr.cz/podpora-obnovy-kulturnich-pamatek-prostrednictvim-obci-s-rozsirenou-pusobnosti-2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bikst\Documents\&#353;ablony\M&#283;&#218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MěÚ</Template>
  <TotalTime>0</TotalTime>
  <Pages>1</Pages>
  <Words>241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</vt:lpstr>
    </vt:vector>
  </TitlesOfParts>
  <Company>Mostárna Hustopeče a. s.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</dc:title>
  <dc:subject/>
  <dc:creator>strbikst</dc:creator>
  <cp:keywords/>
  <cp:lastModifiedBy>Veronika Kamenská, Mgr.</cp:lastModifiedBy>
  <cp:revision>2</cp:revision>
  <cp:lastPrinted>2000-10-02T16:02:00Z</cp:lastPrinted>
  <dcterms:created xsi:type="dcterms:W3CDTF">2023-02-20T14:16:00Z</dcterms:created>
  <dcterms:modified xsi:type="dcterms:W3CDTF">2023-02-20T14:16:00Z</dcterms:modified>
</cp:coreProperties>
</file>